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B5" w:rsidRPr="005C2781" w:rsidRDefault="002D2FED" w:rsidP="00450A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Ime</w:t>
      </w:r>
      <w:r w:rsidR="00450AD4" w:rsidRPr="005C2781">
        <w:rPr>
          <w:rFonts w:ascii="Times New Roman" w:hAnsi="Times New Roman" w:cs="Times New Roman"/>
          <w:b/>
          <w:sz w:val="24"/>
          <w:szCs w:val="24"/>
        </w:rPr>
        <w:t xml:space="preserve"> A. </w:t>
      </w:r>
      <w:r>
        <w:rPr>
          <w:rFonts w:ascii="Times New Roman" w:hAnsi="Times New Roman" w:cs="Times New Roman"/>
          <w:b/>
          <w:sz w:val="24"/>
          <w:szCs w:val="24"/>
        </w:rPr>
        <w:t>Prezime</w:t>
      </w:r>
    </w:p>
    <w:p w:rsidR="002D2FED" w:rsidRDefault="002D2FED" w:rsidP="002D2F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Institucija, Država (ukoliko je autor iz inostranstva)</w:t>
      </w:r>
    </w:p>
    <w:p w:rsidR="002D2FED" w:rsidRPr="005C2781" w:rsidRDefault="002D2FED" w:rsidP="002D2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Ime</w:t>
      </w:r>
      <w:r w:rsidRPr="005C2781">
        <w:rPr>
          <w:rFonts w:ascii="Times New Roman" w:hAnsi="Times New Roman" w:cs="Times New Roman"/>
          <w:b/>
          <w:sz w:val="24"/>
          <w:szCs w:val="24"/>
        </w:rPr>
        <w:t xml:space="preserve"> A. </w:t>
      </w:r>
      <w:r>
        <w:rPr>
          <w:rFonts w:ascii="Times New Roman" w:hAnsi="Times New Roman" w:cs="Times New Roman"/>
          <w:b/>
          <w:sz w:val="24"/>
          <w:szCs w:val="24"/>
        </w:rPr>
        <w:t>Prezime</w:t>
      </w:r>
    </w:p>
    <w:p w:rsidR="00450AD4" w:rsidRDefault="005D43F6" w:rsidP="00450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Institucija</w:t>
      </w:r>
      <w:r w:rsidR="00450AD4">
        <w:rPr>
          <w:rFonts w:ascii="Times New Roman" w:hAnsi="Times New Roman" w:cs="Times New Roman"/>
          <w:sz w:val="24"/>
          <w:szCs w:val="24"/>
        </w:rPr>
        <w:t>, Država</w:t>
      </w:r>
      <w:r w:rsidR="004269A7">
        <w:rPr>
          <w:rFonts w:ascii="Times New Roman" w:hAnsi="Times New Roman" w:cs="Times New Roman"/>
          <w:sz w:val="24"/>
          <w:szCs w:val="24"/>
        </w:rPr>
        <w:t xml:space="preserve"> (ukoliko je autor iz inostranstva)</w:t>
      </w:r>
    </w:p>
    <w:p w:rsidR="002D2FED" w:rsidRPr="005C2781" w:rsidRDefault="002D2FED" w:rsidP="002D2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Ime</w:t>
      </w:r>
      <w:r w:rsidRPr="005C2781">
        <w:rPr>
          <w:rFonts w:ascii="Times New Roman" w:hAnsi="Times New Roman" w:cs="Times New Roman"/>
          <w:b/>
          <w:sz w:val="24"/>
          <w:szCs w:val="24"/>
        </w:rPr>
        <w:t xml:space="preserve"> A. </w:t>
      </w:r>
      <w:r>
        <w:rPr>
          <w:rFonts w:ascii="Times New Roman" w:hAnsi="Times New Roman" w:cs="Times New Roman"/>
          <w:b/>
          <w:sz w:val="24"/>
          <w:szCs w:val="24"/>
        </w:rPr>
        <w:t>Prezime</w:t>
      </w:r>
    </w:p>
    <w:p w:rsidR="00B242B3" w:rsidRDefault="005D43F6" w:rsidP="00450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Institucija</w:t>
      </w:r>
      <w:r w:rsidR="00450AD4">
        <w:rPr>
          <w:rFonts w:ascii="Times New Roman" w:hAnsi="Times New Roman" w:cs="Times New Roman"/>
          <w:sz w:val="24"/>
          <w:szCs w:val="24"/>
        </w:rPr>
        <w:t>, Država</w:t>
      </w:r>
      <w:r w:rsidR="004269A7">
        <w:rPr>
          <w:rFonts w:ascii="Times New Roman" w:hAnsi="Times New Roman" w:cs="Times New Roman"/>
          <w:sz w:val="24"/>
          <w:szCs w:val="24"/>
        </w:rPr>
        <w:t xml:space="preserve"> (ukoliko je autor iz inostranstva)</w:t>
      </w:r>
    </w:p>
    <w:p w:rsidR="00B242B3" w:rsidRDefault="00B242B3" w:rsidP="00450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42B3" w:rsidRDefault="00B242B3" w:rsidP="00450A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42B3" w:rsidRDefault="001004A6" w:rsidP="001004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4A6">
        <w:rPr>
          <w:rFonts w:ascii="Times New Roman" w:hAnsi="Times New Roman" w:cs="Times New Roman"/>
          <w:b/>
          <w:sz w:val="24"/>
          <w:szCs w:val="24"/>
        </w:rPr>
        <w:t>NASLOV RAD</w:t>
      </w:r>
      <w:r w:rsidR="00393206">
        <w:rPr>
          <w:rFonts w:ascii="Times New Roman" w:hAnsi="Times New Roman" w:cs="Times New Roman"/>
          <w:b/>
          <w:sz w:val="24"/>
          <w:szCs w:val="24"/>
        </w:rPr>
        <w:t>A</w:t>
      </w:r>
      <w:r w:rsidRPr="00B242B3">
        <w:rPr>
          <w:rStyle w:val="FootnoteReference"/>
          <w:rFonts w:ascii="Times New Roman" w:hAnsi="Times New Roman" w:cs="Times New Roman"/>
          <w:sz w:val="24"/>
          <w:szCs w:val="24"/>
        </w:rPr>
        <w:footnoteReference w:customMarkFollows="1" w:id="2"/>
        <w:sym w:font="Symbol" w:char="F02A"/>
      </w:r>
    </w:p>
    <w:p w:rsidR="001004A6" w:rsidRDefault="001004A6" w:rsidP="001004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59C" w:rsidRPr="00D56B37" w:rsidRDefault="001004A6" w:rsidP="007D558D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D56B37">
        <w:rPr>
          <w:rFonts w:ascii="Times New Roman" w:eastAsia="Calibri" w:hAnsi="Times New Roman" w:cs="Times New Roman"/>
          <w:b/>
          <w:sz w:val="20"/>
          <w:szCs w:val="20"/>
        </w:rPr>
        <w:t>Apstrakt</w:t>
      </w:r>
      <w:r w:rsidR="00C86D4E" w:rsidRPr="00D56B37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r w:rsidR="007D558D">
        <w:rPr>
          <w:rFonts w:ascii="Times New Roman" w:eastAsia="Calibri" w:hAnsi="Times New Roman" w:cs="Times New Roman"/>
          <w:sz w:val="20"/>
          <w:szCs w:val="20"/>
        </w:rPr>
        <w:t>Apstrakt se piše u jednom paragrafu, ne duži od 20</w:t>
      </w:r>
      <w:r w:rsidR="005E7415" w:rsidRPr="00D56B37">
        <w:rPr>
          <w:rFonts w:ascii="Times New Roman" w:eastAsia="Calibri" w:hAnsi="Times New Roman" w:cs="Times New Roman"/>
          <w:sz w:val="20"/>
          <w:szCs w:val="20"/>
        </w:rPr>
        <w:t>0 reči.</w:t>
      </w:r>
      <w:r w:rsidR="007D558D">
        <w:rPr>
          <w:rFonts w:ascii="Times New Roman" w:eastAsia="Calibri" w:hAnsi="Times New Roman" w:cs="Times New Roman"/>
          <w:sz w:val="20"/>
          <w:szCs w:val="20"/>
        </w:rPr>
        <w:t xml:space="preserve"> Koristi se Times New Roman, veličina fonta 10, prored teksta 1.</w:t>
      </w:r>
    </w:p>
    <w:p w:rsidR="00B31056" w:rsidRPr="00D56B37" w:rsidRDefault="00B31056" w:rsidP="007D558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6B37">
        <w:rPr>
          <w:rFonts w:ascii="Times New Roman" w:hAnsi="Times New Roman" w:cs="Times New Roman"/>
          <w:b/>
          <w:sz w:val="20"/>
          <w:szCs w:val="20"/>
        </w:rPr>
        <w:t>Ključne reči:</w:t>
      </w:r>
      <w:r w:rsidRPr="00D56B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D558D">
        <w:rPr>
          <w:rFonts w:ascii="Times New Roman" w:eastAsia="Calibri" w:hAnsi="Times New Roman" w:cs="Times New Roman"/>
          <w:sz w:val="20"/>
          <w:szCs w:val="20"/>
        </w:rPr>
        <w:t>ključna reč 1, ključna reč 2, ključna reč 3 (</w:t>
      </w:r>
      <w:r w:rsidR="0032259C" w:rsidRPr="00D56B37">
        <w:rPr>
          <w:rFonts w:ascii="Times New Roman" w:eastAsia="Calibri" w:hAnsi="Times New Roman" w:cs="Times New Roman"/>
          <w:sz w:val="20"/>
          <w:szCs w:val="20"/>
        </w:rPr>
        <w:t>navesti do pet najvažnijih po</w:t>
      </w:r>
      <w:r w:rsidR="007D558D">
        <w:rPr>
          <w:rFonts w:ascii="Times New Roman" w:eastAsia="Calibri" w:hAnsi="Times New Roman" w:cs="Times New Roman"/>
          <w:sz w:val="20"/>
          <w:szCs w:val="20"/>
        </w:rPr>
        <w:t>jmova koji se obrađuju u tekstu).</w:t>
      </w:r>
    </w:p>
    <w:p w:rsidR="007D558D" w:rsidRDefault="007D558D" w:rsidP="003C55E0">
      <w:pPr>
        <w:pStyle w:val="Default"/>
        <w:spacing w:line="360" w:lineRule="auto"/>
      </w:pPr>
    </w:p>
    <w:p w:rsidR="003C55E0" w:rsidRDefault="003C55E0" w:rsidP="003C55E0">
      <w:pPr>
        <w:pStyle w:val="Default"/>
        <w:spacing w:line="360" w:lineRule="auto"/>
      </w:pPr>
    </w:p>
    <w:p w:rsidR="00344D7C" w:rsidRPr="00D56B37" w:rsidRDefault="006C5A82" w:rsidP="003C55E0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</w:t>
      </w:r>
      <w:r w:rsidR="00E71248">
        <w:rPr>
          <w:rFonts w:ascii="Times New Roman" w:hAnsi="Times New Roman" w:cs="Times New Roman"/>
          <w:sz w:val="24"/>
          <w:szCs w:val="24"/>
        </w:rPr>
        <w:t xml:space="preserve"> ODELJKA</w:t>
      </w:r>
    </w:p>
    <w:p w:rsidR="00BA45F1" w:rsidRDefault="00393206" w:rsidP="00BA4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Tekst</w:t>
      </w:r>
      <w:r w:rsidRPr="00393206">
        <w:rPr>
          <w:rFonts w:ascii="Times New Roman" w:hAnsi="Times New Roman" w:cs="Times New Roman"/>
          <w:sz w:val="23"/>
          <w:szCs w:val="23"/>
        </w:rPr>
        <w:t xml:space="preserve"> se piš</w:t>
      </w:r>
      <w:r>
        <w:rPr>
          <w:rFonts w:ascii="Times New Roman" w:hAnsi="Times New Roman" w:cs="Times New Roman"/>
          <w:sz w:val="23"/>
          <w:szCs w:val="23"/>
        </w:rPr>
        <w:t>e</w:t>
      </w:r>
      <w:r w:rsidRPr="00393206">
        <w:rPr>
          <w:rFonts w:ascii="Times New Roman" w:hAnsi="Times New Roman" w:cs="Times New Roman"/>
          <w:sz w:val="23"/>
          <w:szCs w:val="23"/>
        </w:rPr>
        <w:t xml:space="preserve"> fontom Times New Roman, latinicom. Veličina fonta osnovnog teksta je 12 (sem kod blok citata, odnosno citata od preko 40 reč</w:t>
      </w:r>
      <w:r>
        <w:rPr>
          <w:rFonts w:ascii="Times New Roman" w:hAnsi="Times New Roman" w:cs="Times New Roman"/>
          <w:sz w:val="23"/>
          <w:szCs w:val="23"/>
        </w:rPr>
        <w:t>i, gde je 11)</w:t>
      </w:r>
      <w:r w:rsidRPr="00393206">
        <w:rPr>
          <w:rFonts w:ascii="Times New Roman" w:hAnsi="Times New Roman" w:cs="Times New Roman"/>
          <w:sz w:val="23"/>
          <w:szCs w:val="23"/>
        </w:rPr>
        <w:t>. Prored teksta je 1,5, a margine su 2,5 centimetra sa sve četiri strane. Svaki novi pasus je uvučen</w:t>
      </w:r>
      <w:r w:rsidR="009F1147">
        <w:rPr>
          <w:rFonts w:ascii="Times New Roman" w:hAnsi="Times New Roman" w:cs="Times New Roman"/>
          <w:sz w:val="23"/>
          <w:szCs w:val="23"/>
        </w:rPr>
        <w:t xml:space="preserve"> (</w:t>
      </w:r>
      <w:r w:rsidR="00310517">
        <w:rPr>
          <w:rFonts w:ascii="Times New Roman" w:hAnsi="Times New Roman" w:cs="Times New Roman"/>
          <w:sz w:val="23"/>
          <w:szCs w:val="23"/>
        </w:rPr>
        <w:t>1,25</w:t>
      </w:r>
      <w:r w:rsidR="009F1147">
        <w:rPr>
          <w:rFonts w:ascii="Times New Roman" w:hAnsi="Times New Roman" w:cs="Times New Roman"/>
          <w:sz w:val="23"/>
          <w:szCs w:val="23"/>
        </w:rPr>
        <w:t>)</w:t>
      </w:r>
      <w:r w:rsidRPr="00393206">
        <w:rPr>
          <w:rFonts w:ascii="Times New Roman" w:hAnsi="Times New Roman" w:cs="Times New Roman"/>
          <w:sz w:val="23"/>
          <w:szCs w:val="23"/>
        </w:rPr>
        <w:t>, a tekst t</w:t>
      </w:r>
      <w:r w:rsidR="009F1147">
        <w:rPr>
          <w:rFonts w:ascii="Times New Roman" w:hAnsi="Times New Roman" w:cs="Times New Roman"/>
          <w:sz w:val="23"/>
          <w:szCs w:val="23"/>
        </w:rPr>
        <w:t>reba izravnati sa obe strane (</w:t>
      </w:r>
      <w:r w:rsidRPr="009F1147">
        <w:rPr>
          <w:rFonts w:ascii="Times New Roman" w:hAnsi="Times New Roman" w:cs="Times New Roman"/>
          <w:i/>
          <w:sz w:val="23"/>
          <w:szCs w:val="23"/>
        </w:rPr>
        <w:t>Justify</w:t>
      </w:r>
      <w:r w:rsidRPr="00393206">
        <w:rPr>
          <w:rFonts w:ascii="Times New Roman" w:hAnsi="Times New Roman" w:cs="Times New Roman"/>
          <w:sz w:val="23"/>
          <w:szCs w:val="23"/>
        </w:rPr>
        <w:t>). Ne treba deliti reči na kraju reda na slogove. Sve stranice teksta treba da budu numerisane, a format stranice je A4.</w:t>
      </w:r>
    </w:p>
    <w:p w:rsidR="00BA45F1" w:rsidRDefault="00BA45F1" w:rsidP="00BA45F1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A45F1" w:rsidRPr="00BA45F1" w:rsidRDefault="005056DA" w:rsidP="00BA45F1">
      <w:pPr>
        <w:spacing w:after="120" w:line="36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Drugi nivo naslova</w:t>
      </w:r>
    </w:p>
    <w:p w:rsidR="005056DA" w:rsidRDefault="00BA45F1" w:rsidP="005056D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CB4">
        <w:rPr>
          <w:rFonts w:ascii="Times New Roman" w:eastAsia="Calibri" w:hAnsi="Times New Roman" w:cs="Times New Roman"/>
          <w:sz w:val="24"/>
          <w:szCs w:val="24"/>
        </w:rPr>
        <w:t xml:space="preserve">Naslovi </w:t>
      </w:r>
      <w:r w:rsidRPr="00393206">
        <w:rPr>
          <w:rFonts w:ascii="Times New Roman" w:eastAsia="Calibri" w:hAnsi="Times New Roman" w:cs="Times New Roman"/>
          <w:sz w:val="24"/>
          <w:szCs w:val="24"/>
        </w:rPr>
        <w:t xml:space="preserve">odeljaka se pišu velikim slovima,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veličina fonta 12, centrirano. </w:t>
      </w:r>
      <w:r w:rsidR="009F1147" w:rsidRPr="00CB2D96">
        <w:rPr>
          <w:rFonts w:ascii="Times New Roman" w:hAnsi="Times New Roman"/>
          <w:sz w:val="24"/>
          <w:szCs w:val="24"/>
        </w:rPr>
        <w:t>Ukoliko se u tekstu odeljka koriste podnaslovi, pišu se</w:t>
      </w:r>
      <w:r w:rsidR="008F00A9">
        <w:rPr>
          <w:rFonts w:ascii="Times New Roman" w:hAnsi="Times New Roman"/>
          <w:sz w:val="24"/>
          <w:szCs w:val="24"/>
        </w:rPr>
        <w:t xml:space="preserve"> malim slovima</w:t>
      </w:r>
      <w:r w:rsidR="009F1147" w:rsidRPr="00CB2D96">
        <w:rPr>
          <w:rFonts w:ascii="Times New Roman" w:hAnsi="Times New Roman"/>
          <w:sz w:val="24"/>
          <w:szCs w:val="24"/>
        </w:rPr>
        <w:t xml:space="preserve"> </w:t>
      </w:r>
      <w:r w:rsidR="008F00A9">
        <w:rPr>
          <w:rFonts w:ascii="Times New Roman" w:hAnsi="Times New Roman"/>
          <w:sz w:val="24"/>
          <w:szCs w:val="24"/>
        </w:rPr>
        <w:t>(</w:t>
      </w:r>
      <w:r w:rsidR="009F1147" w:rsidRPr="005056DA">
        <w:rPr>
          <w:rFonts w:ascii="Times New Roman" w:hAnsi="Times New Roman"/>
          <w:i/>
          <w:sz w:val="24"/>
          <w:szCs w:val="24"/>
        </w:rPr>
        <w:t>kurziv</w:t>
      </w:r>
      <w:r w:rsidR="008F00A9" w:rsidRPr="008F00A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="009F1147">
        <w:rPr>
          <w:rFonts w:ascii="Times New Roman" w:hAnsi="Times New Roman"/>
          <w:sz w:val="24"/>
          <w:szCs w:val="24"/>
        </w:rPr>
        <w:t>veličina fonta 12</w:t>
      </w:r>
      <w:r w:rsidR="00233289">
        <w:rPr>
          <w:rFonts w:ascii="Times New Roman" w:hAnsi="Times New Roman"/>
          <w:sz w:val="24"/>
          <w:szCs w:val="24"/>
        </w:rPr>
        <w:t>,</w:t>
      </w:r>
      <w:r w:rsidR="009F1147" w:rsidRPr="00CB2D96">
        <w:rPr>
          <w:rFonts w:ascii="Times New Roman" w:hAnsi="Times New Roman"/>
          <w:sz w:val="24"/>
          <w:szCs w:val="24"/>
        </w:rPr>
        <w:t xml:space="preserve"> levo</w:t>
      </w:r>
      <w:r w:rsidR="00E565A4">
        <w:rPr>
          <w:rFonts w:ascii="Times New Roman" w:hAnsi="Times New Roman"/>
          <w:sz w:val="24"/>
          <w:szCs w:val="24"/>
        </w:rPr>
        <w:t xml:space="preserve"> poravnanje</w:t>
      </w:r>
      <w:r w:rsidR="009F1147" w:rsidRPr="00CB2D96">
        <w:rPr>
          <w:rFonts w:ascii="Times New Roman" w:hAnsi="Times New Roman"/>
          <w:sz w:val="24"/>
          <w:szCs w:val="24"/>
        </w:rPr>
        <w:t>.</w:t>
      </w:r>
      <w:r w:rsidR="009F1147">
        <w:rPr>
          <w:rFonts w:ascii="Times New Roman" w:hAnsi="Times New Roman"/>
          <w:sz w:val="24"/>
          <w:szCs w:val="24"/>
        </w:rPr>
        <w:t xml:space="preserve"> </w:t>
      </w:r>
      <w:r w:rsidR="005056D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reći nivo</w:t>
      </w:r>
      <w:r w:rsidRPr="00CB2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naslova piše se malim slovima (</w:t>
      </w:r>
      <w:r w:rsidRPr="005056DA">
        <w:rPr>
          <w:rFonts w:ascii="Times New Roman" w:hAnsi="Times New Roman"/>
          <w:sz w:val="24"/>
          <w:szCs w:val="24"/>
        </w:rPr>
        <w:t>normal</w:t>
      </w:r>
      <w:r>
        <w:rPr>
          <w:rFonts w:ascii="Times New Roman" w:hAnsi="Times New Roman"/>
          <w:sz w:val="24"/>
          <w:szCs w:val="24"/>
        </w:rPr>
        <w:t>), veličina fonta 12,</w:t>
      </w:r>
      <w:r w:rsidRPr="00CB2D96">
        <w:rPr>
          <w:rFonts w:ascii="Times New Roman" w:hAnsi="Times New Roman"/>
          <w:sz w:val="24"/>
          <w:szCs w:val="24"/>
        </w:rPr>
        <w:t xml:space="preserve"> levo</w:t>
      </w:r>
      <w:r w:rsidR="00E565A4">
        <w:rPr>
          <w:rFonts w:ascii="Times New Roman" w:hAnsi="Times New Roman"/>
          <w:sz w:val="24"/>
          <w:szCs w:val="24"/>
        </w:rPr>
        <w:t xml:space="preserve"> poravnanje</w:t>
      </w:r>
      <w:r w:rsidRPr="00CB2D96">
        <w:rPr>
          <w:rFonts w:ascii="Times New Roman" w:hAnsi="Times New Roman"/>
          <w:sz w:val="24"/>
          <w:szCs w:val="24"/>
        </w:rPr>
        <w:t>.</w:t>
      </w:r>
      <w:r w:rsidR="005056DA">
        <w:rPr>
          <w:rFonts w:ascii="Times New Roman" w:hAnsi="Times New Roman"/>
          <w:sz w:val="24"/>
          <w:szCs w:val="24"/>
        </w:rPr>
        <w:t xml:space="preserve"> </w:t>
      </w:r>
    </w:p>
    <w:p w:rsidR="005056DA" w:rsidRDefault="005056DA" w:rsidP="005056DA">
      <w:pPr>
        <w:spacing w:after="0" w:line="360" w:lineRule="auto"/>
        <w:ind w:firstLine="706"/>
        <w:jc w:val="center"/>
        <w:rPr>
          <w:rFonts w:ascii="Times New Roman" w:hAnsi="Times New Roman"/>
          <w:sz w:val="24"/>
          <w:szCs w:val="24"/>
        </w:rPr>
      </w:pPr>
    </w:p>
    <w:p w:rsidR="00CF526A" w:rsidRPr="005056DA" w:rsidRDefault="005056DA" w:rsidP="00CF526A">
      <w:pPr>
        <w:spacing w:after="12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Treći nivo naslova</w:t>
      </w:r>
    </w:p>
    <w:p w:rsidR="00511802" w:rsidRPr="009F1147" w:rsidRDefault="00511802" w:rsidP="009F114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802">
        <w:rPr>
          <w:rFonts w:ascii="Times New Roman" w:eastAsia="Calibri" w:hAnsi="Times New Roman" w:cs="Times New Roman"/>
          <w:sz w:val="24"/>
          <w:szCs w:val="24"/>
        </w:rPr>
        <w:t xml:space="preserve">Korišćeni izvori navode se unutar teksta tako što se elementi (prezime autora, godina izdanja, i broj stranice ukoliko se radi o citatu) navode u zagradama i odvajaju zarezom i </w:t>
      </w:r>
      <w:r w:rsidRPr="00511802">
        <w:rPr>
          <w:rFonts w:ascii="Times New Roman" w:eastAsia="Calibri" w:hAnsi="Times New Roman" w:cs="Times New Roman"/>
          <w:sz w:val="24"/>
          <w:szCs w:val="24"/>
        </w:rPr>
        <w:lastRenderedPageBreak/>
        <w:t>dvotačkom. Navođenje više referenci u zagradi treba urediti alfabetski, a ne hronološki, na primer: (Bodroža, 2011; Đević, 2009; Ševkušić, 2010).</w:t>
      </w:r>
    </w:p>
    <w:p w:rsidR="00511802" w:rsidRPr="00E7444A" w:rsidRDefault="00511802" w:rsidP="005118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802">
        <w:rPr>
          <w:rFonts w:ascii="Times New Roman" w:eastAsia="Calibri" w:hAnsi="Times New Roman" w:cs="Times New Roman"/>
          <w:sz w:val="24"/>
          <w:szCs w:val="24"/>
        </w:rPr>
        <w:tab/>
        <w:t xml:space="preserve">Ukoliko referenca </w:t>
      </w:r>
      <w:r w:rsidR="00DF21BB">
        <w:rPr>
          <w:rFonts w:ascii="Times New Roman" w:eastAsia="Calibri" w:hAnsi="Times New Roman" w:cs="Times New Roman"/>
          <w:sz w:val="24"/>
          <w:szCs w:val="24"/>
        </w:rPr>
        <w:t>sadrži imena</w:t>
      </w:r>
      <w:r w:rsidRPr="00511802">
        <w:rPr>
          <w:rFonts w:ascii="Times New Roman" w:eastAsia="Calibri" w:hAnsi="Times New Roman" w:cs="Times New Roman"/>
          <w:sz w:val="24"/>
          <w:szCs w:val="24"/>
        </w:rPr>
        <w:t xml:space="preserve"> dva autora, oba se navode u tekstu, na primer: (Hattie &amp; Timperley, 2007). Ukoliko je u pitanju referenca na srpskom jeziku, umesto znaka „&amp;“ navodi se „i“.</w:t>
      </w:r>
      <w:r w:rsidR="00C624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1802">
        <w:rPr>
          <w:rFonts w:ascii="Times New Roman" w:eastAsia="Calibri" w:hAnsi="Times New Roman" w:cs="Times New Roman"/>
          <w:sz w:val="24"/>
          <w:szCs w:val="24"/>
        </w:rPr>
        <w:t>Ukoliko rad ima 3 do 5 autora, u prvom navodu se pominju prezimena svih, a u kasnijim navodima samo prezime prvog autora i skraćenica „et al.“ za strane reference, odnosno „i sar.“ za domaće.</w:t>
      </w:r>
      <w:r w:rsidR="00C624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1802">
        <w:rPr>
          <w:rFonts w:ascii="Times New Roman" w:eastAsia="Calibri" w:hAnsi="Times New Roman" w:cs="Times New Roman"/>
          <w:sz w:val="24"/>
          <w:szCs w:val="24"/>
        </w:rPr>
        <w:t xml:space="preserve">Ukoliko rad ima 6 i više autora, prilikom prvog navođenja se </w:t>
      </w:r>
      <w:r w:rsidRPr="00E7444A">
        <w:rPr>
          <w:rFonts w:ascii="Times New Roman" w:eastAsia="Calibri" w:hAnsi="Times New Roman" w:cs="Times New Roman"/>
          <w:sz w:val="24"/>
          <w:szCs w:val="24"/>
        </w:rPr>
        <w:t>navodi samo prezime prvog i skraćenica „et al.“ ili „i sar.“.</w:t>
      </w:r>
    </w:p>
    <w:p w:rsidR="00E7444A" w:rsidRPr="00E7444A" w:rsidRDefault="00E7444A" w:rsidP="00E7444A">
      <w:pPr>
        <w:tabs>
          <w:tab w:val="left" w:pos="9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44A">
        <w:rPr>
          <w:rFonts w:ascii="Times New Roman" w:hAnsi="Times New Roman" w:cs="Times New Roman"/>
          <w:sz w:val="24"/>
          <w:szCs w:val="24"/>
        </w:rPr>
        <w:t xml:space="preserve">Ako </w:t>
      </w:r>
      <w:r>
        <w:rPr>
          <w:rFonts w:ascii="Times New Roman" w:hAnsi="Times New Roman" w:cs="Times New Roman"/>
          <w:sz w:val="24"/>
          <w:szCs w:val="24"/>
        </w:rPr>
        <w:t xml:space="preserve">se u tekstu navodi </w:t>
      </w:r>
      <w:r w:rsidRPr="00E7444A">
        <w:rPr>
          <w:rFonts w:ascii="Times New Roman" w:hAnsi="Times New Roman" w:cs="Times New Roman"/>
          <w:sz w:val="24"/>
          <w:szCs w:val="24"/>
        </w:rPr>
        <w:t>citat koji sadrži više od 40 reči ne koriste se znakovi navoda, već se citat piše u posebnom bloku</w:t>
      </w:r>
      <w:r w:rsidR="00B03092">
        <w:rPr>
          <w:rFonts w:ascii="Times New Roman" w:hAnsi="Times New Roman" w:cs="Times New Roman"/>
          <w:sz w:val="24"/>
          <w:szCs w:val="24"/>
        </w:rPr>
        <w:t xml:space="preserve"> </w:t>
      </w:r>
      <w:r w:rsidR="00AD21AB">
        <w:rPr>
          <w:rFonts w:ascii="Times New Roman" w:hAnsi="Times New Roman" w:cs="Times New Roman"/>
          <w:sz w:val="24"/>
          <w:szCs w:val="24"/>
        </w:rPr>
        <w:t>(</w:t>
      </w:r>
      <w:r w:rsidR="00B03092">
        <w:rPr>
          <w:rFonts w:ascii="Times New Roman" w:hAnsi="Times New Roman" w:cs="Times New Roman"/>
          <w:sz w:val="24"/>
          <w:szCs w:val="24"/>
        </w:rPr>
        <w:t>veličina fonta 11</w:t>
      </w:r>
      <w:r w:rsidR="00AD21AB">
        <w:rPr>
          <w:rFonts w:ascii="Times New Roman" w:hAnsi="Times New Roman" w:cs="Times New Roman"/>
          <w:sz w:val="24"/>
          <w:szCs w:val="24"/>
        </w:rPr>
        <w:t>)</w:t>
      </w:r>
      <w:r w:rsidRPr="00E7444A">
        <w:rPr>
          <w:rFonts w:ascii="Times New Roman" w:hAnsi="Times New Roman" w:cs="Times New Roman"/>
          <w:sz w:val="24"/>
          <w:szCs w:val="24"/>
        </w:rPr>
        <w:t>.</w:t>
      </w:r>
      <w:r w:rsidR="00B80E64">
        <w:rPr>
          <w:rFonts w:ascii="Times New Roman" w:hAnsi="Times New Roman" w:cs="Times New Roman"/>
          <w:sz w:val="24"/>
          <w:szCs w:val="24"/>
        </w:rPr>
        <w:t xml:space="preserve"> Na primer:</w:t>
      </w:r>
    </w:p>
    <w:p w:rsidR="00E7444A" w:rsidRPr="00B11A6A" w:rsidRDefault="00CB0D30" w:rsidP="00712A30">
      <w:pPr>
        <w:tabs>
          <w:tab w:val="left" w:pos="9360"/>
        </w:tabs>
        <w:spacing w:before="120" w:after="0" w:line="360" w:lineRule="auto"/>
        <w:ind w:left="709" w:right="707"/>
        <w:jc w:val="both"/>
        <w:rPr>
          <w:rFonts w:ascii="Times New Roman" w:hAnsi="Times New Roman" w:cs="Times New Roman"/>
        </w:rPr>
      </w:pPr>
      <w:r w:rsidRPr="004470B1">
        <w:rPr>
          <w:rFonts w:ascii="Times New Roman" w:hAnsi="Times New Roman" w:cs="Times New Roman"/>
          <w:lang w:val="sr-Latn-CS"/>
        </w:rPr>
        <w:t>Uspešna inteligencija</w:t>
      </w:r>
      <w:r w:rsidRPr="00CB0D30">
        <w:rPr>
          <w:rFonts w:ascii="Times New Roman" w:hAnsi="Times New Roman" w:cs="Times New Roman"/>
          <w:lang w:val="sr-Latn-CS"/>
        </w:rPr>
        <w:t xml:space="preserve"> podrazumeva </w:t>
      </w:r>
      <w:r>
        <w:rPr>
          <w:rFonts w:ascii="Times New Roman" w:hAnsi="Times New Roman" w:cs="Times New Roman"/>
          <w:lang w:val="sr-Latn-CS"/>
        </w:rPr>
        <w:t>s</w:t>
      </w:r>
      <w:r w:rsidR="00E7444A" w:rsidRPr="00B11A6A">
        <w:rPr>
          <w:rFonts w:ascii="Times New Roman" w:hAnsi="Times New Roman" w:cs="Times New Roman"/>
        </w:rPr>
        <w:t>posobnost da se postigne uspeh u životu, u skladu sa sopstvenom definicijom uspeha i u okviru svog sociokulturnog konteksta, korišćenjem sopstvenih jakih strana i korigovanjem i kompenzovanjem slabih, sa ciljem prilagođavanja sredini, izbora ili oblikovanja sredine, a kombinovanjem analitičkih, kreativnih i praktičnih sposobnosti (Sternberg, 200</w:t>
      </w:r>
      <w:r w:rsidR="004470B1">
        <w:rPr>
          <w:rFonts w:ascii="Times New Roman" w:hAnsi="Times New Roman" w:cs="Times New Roman"/>
        </w:rPr>
        <w:t>5</w:t>
      </w:r>
      <w:r w:rsidR="00E7444A" w:rsidRPr="00B11A6A">
        <w:rPr>
          <w:rFonts w:ascii="Times New Roman" w:hAnsi="Times New Roman" w:cs="Times New Roman"/>
        </w:rPr>
        <w:t xml:space="preserve">: </w:t>
      </w:r>
      <w:r w:rsidR="004470B1">
        <w:rPr>
          <w:rFonts w:ascii="Times New Roman" w:hAnsi="Times New Roman" w:cs="Times New Roman"/>
        </w:rPr>
        <w:t>328</w:t>
      </w:r>
      <w:r w:rsidR="00E7444A" w:rsidRPr="00B11A6A">
        <w:rPr>
          <w:rFonts w:ascii="Times New Roman" w:hAnsi="Times New Roman" w:cs="Times New Roman"/>
        </w:rPr>
        <w:t xml:space="preserve">). </w:t>
      </w:r>
    </w:p>
    <w:p w:rsidR="005D43F6" w:rsidRDefault="005D43F6" w:rsidP="005C46E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923" w:rsidRPr="00DC6516" w:rsidRDefault="00664923" w:rsidP="00AD1F73">
      <w:pPr>
        <w:spacing w:after="12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C6516">
        <w:rPr>
          <w:rFonts w:ascii="Times New Roman" w:eastAsia="Calibri" w:hAnsi="Times New Roman" w:cs="Times New Roman"/>
          <w:i/>
          <w:sz w:val="24"/>
          <w:szCs w:val="24"/>
        </w:rPr>
        <w:t>Tabele i grafikoni</w:t>
      </w:r>
    </w:p>
    <w:p w:rsidR="00664923" w:rsidRDefault="00664923" w:rsidP="001A47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923">
        <w:rPr>
          <w:rFonts w:ascii="Times New Roman" w:eastAsia="Calibri" w:hAnsi="Times New Roman" w:cs="Times New Roman"/>
          <w:sz w:val="24"/>
          <w:szCs w:val="24"/>
        </w:rPr>
        <w:t>Tabele i grafikoni treba da budu sačinjeni u Wordu i</w:t>
      </w:r>
      <w:r w:rsidR="001A47DD">
        <w:rPr>
          <w:rFonts w:ascii="Times New Roman" w:eastAsia="Calibri" w:hAnsi="Times New Roman" w:cs="Times New Roman"/>
          <w:sz w:val="24"/>
          <w:szCs w:val="24"/>
        </w:rPr>
        <w:t xml:space="preserve">li nekom kompatibilnom formatu. </w:t>
      </w:r>
      <w:r w:rsidRPr="00664923">
        <w:rPr>
          <w:rFonts w:ascii="Times New Roman" w:eastAsia="Calibri" w:hAnsi="Times New Roman" w:cs="Times New Roman"/>
          <w:sz w:val="24"/>
          <w:szCs w:val="24"/>
        </w:rPr>
        <w:t xml:space="preserve">Svaka tabela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grafikon </w:t>
      </w:r>
      <w:r w:rsidRPr="00664923">
        <w:rPr>
          <w:rFonts w:ascii="Times New Roman" w:eastAsia="Calibri" w:hAnsi="Times New Roman" w:cs="Times New Roman"/>
          <w:sz w:val="24"/>
          <w:szCs w:val="24"/>
        </w:rPr>
        <w:t>treba da bud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664923">
        <w:rPr>
          <w:rFonts w:ascii="Times New Roman" w:eastAsia="Calibri" w:hAnsi="Times New Roman" w:cs="Times New Roman"/>
          <w:sz w:val="24"/>
          <w:szCs w:val="24"/>
        </w:rPr>
        <w:t xml:space="preserve"> označen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664923">
        <w:rPr>
          <w:rFonts w:ascii="Times New Roman" w:eastAsia="Calibri" w:hAnsi="Times New Roman" w:cs="Times New Roman"/>
          <w:sz w:val="24"/>
          <w:szCs w:val="24"/>
        </w:rPr>
        <w:t xml:space="preserve"> brojem i adekvatnim nazivom. </w:t>
      </w:r>
      <w:r w:rsidR="001A47DD" w:rsidRPr="00664923">
        <w:rPr>
          <w:rFonts w:ascii="Times New Roman" w:eastAsia="Calibri" w:hAnsi="Times New Roman" w:cs="Times New Roman"/>
          <w:sz w:val="24"/>
          <w:szCs w:val="24"/>
        </w:rPr>
        <w:t>Broj i naziv tabele nalaze se iznad tabele, levo</w:t>
      </w:r>
      <w:r w:rsidR="00C820F2">
        <w:rPr>
          <w:rFonts w:ascii="Times New Roman" w:eastAsia="Calibri" w:hAnsi="Times New Roman" w:cs="Times New Roman"/>
          <w:sz w:val="24"/>
          <w:szCs w:val="24"/>
        </w:rPr>
        <w:t xml:space="preserve"> poravnanje</w:t>
      </w:r>
      <w:r w:rsidR="001A47DD" w:rsidRPr="00664923">
        <w:rPr>
          <w:rFonts w:ascii="Times New Roman" w:eastAsia="Calibri" w:hAnsi="Times New Roman" w:cs="Times New Roman"/>
          <w:sz w:val="24"/>
          <w:szCs w:val="24"/>
        </w:rPr>
        <w:t xml:space="preserve">. Broj i naziv grafikona se navode ispod grafikona, </w:t>
      </w:r>
      <w:r w:rsidR="00C820F2" w:rsidRPr="00664923">
        <w:rPr>
          <w:rFonts w:ascii="Times New Roman" w:eastAsia="Calibri" w:hAnsi="Times New Roman" w:cs="Times New Roman"/>
          <w:sz w:val="24"/>
          <w:szCs w:val="24"/>
        </w:rPr>
        <w:t>levo</w:t>
      </w:r>
      <w:r w:rsidR="00C820F2">
        <w:rPr>
          <w:rFonts w:ascii="Times New Roman" w:eastAsia="Calibri" w:hAnsi="Times New Roman" w:cs="Times New Roman"/>
          <w:sz w:val="24"/>
          <w:szCs w:val="24"/>
        </w:rPr>
        <w:t xml:space="preserve"> poravnanje</w:t>
      </w:r>
      <w:r w:rsidR="001A47DD" w:rsidRPr="0066492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primer: </w:t>
      </w:r>
    </w:p>
    <w:p w:rsidR="00664923" w:rsidRDefault="00664923" w:rsidP="0066492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923" w:rsidRPr="00664923" w:rsidRDefault="00664923" w:rsidP="00572E1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4923">
        <w:rPr>
          <w:rFonts w:ascii="Times New Roman" w:eastAsia="Calibri" w:hAnsi="Times New Roman" w:cs="Times New Roman"/>
          <w:sz w:val="24"/>
          <w:szCs w:val="24"/>
        </w:rPr>
        <w:t>Tabela 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64923">
        <w:rPr>
          <w:rFonts w:ascii="Times New Roman" w:eastAsia="Calibri" w:hAnsi="Times New Roman" w:cs="Times New Roman"/>
          <w:i/>
          <w:sz w:val="24"/>
          <w:szCs w:val="24"/>
        </w:rPr>
        <w:t xml:space="preserve">Naziv tabele </w:t>
      </w:r>
      <w:r w:rsidR="00CF526A">
        <w:rPr>
          <w:rFonts w:ascii="Times New Roman" w:eastAsia="Calibri" w:hAnsi="Times New Roman" w:cs="Times New Roman"/>
          <w:i/>
          <w:sz w:val="24"/>
          <w:szCs w:val="24"/>
        </w:rPr>
        <w:t xml:space="preserve">se </w:t>
      </w:r>
      <w:r w:rsidR="005654F6">
        <w:rPr>
          <w:rFonts w:ascii="Times New Roman" w:eastAsia="Calibri" w:hAnsi="Times New Roman" w:cs="Times New Roman"/>
          <w:i/>
          <w:sz w:val="24"/>
          <w:szCs w:val="24"/>
        </w:rPr>
        <w:t xml:space="preserve">piše </w:t>
      </w:r>
      <w:r w:rsidRPr="00664923">
        <w:rPr>
          <w:rFonts w:ascii="Times New Roman" w:eastAsia="Calibri" w:hAnsi="Times New Roman" w:cs="Times New Roman"/>
          <w:i/>
          <w:sz w:val="24"/>
          <w:szCs w:val="24"/>
        </w:rPr>
        <w:t>kurzivom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432"/>
        <w:gridCol w:w="1304"/>
        <w:gridCol w:w="1304"/>
        <w:gridCol w:w="1304"/>
        <w:gridCol w:w="1304"/>
        <w:gridCol w:w="723"/>
      </w:tblGrid>
      <w:tr w:rsidR="00664923" w:rsidRPr="00664923" w:rsidTr="00632D41">
        <w:trPr>
          <w:cantSplit/>
        </w:trPr>
        <w:tc>
          <w:tcPr>
            <w:tcW w:w="2736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923" w:rsidRPr="00664923" w:rsidRDefault="00664923" w:rsidP="0066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9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30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923" w:rsidRPr="00664923" w:rsidRDefault="00664923" w:rsidP="006649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ffff</w:t>
            </w:r>
          </w:p>
        </w:tc>
        <w:tc>
          <w:tcPr>
            <w:tcW w:w="130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64923" w:rsidRPr="00664923" w:rsidRDefault="00664923" w:rsidP="006649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bbbbb</w:t>
            </w:r>
          </w:p>
        </w:tc>
        <w:tc>
          <w:tcPr>
            <w:tcW w:w="2027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64923" w:rsidRPr="00664923" w:rsidRDefault="00632D41" w:rsidP="00632D4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664923" w:rsidRPr="00664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nnnn</w:t>
            </w:r>
          </w:p>
        </w:tc>
      </w:tr>
      <w:tr w:rsidR="00664923" w:rsidRPr="00664923" w:rsidTr="00632D41">
        <w:trPr>
          <w:cantSplit/>
        </w:trPr>
        <w:tc>
          <w:tcPr>
            <w:tcW w:w="1432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4923" w:rsidRPr="00664923" w:rsidRDefault="00664923" w:rsidP="00664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Zzzzz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923" w:rsidRPr="00664923" w:rsidRDefault="00664923" w:rsidP="0066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664923" w:rsidRPr="00664923" w:rsidRDefault="00664923" w:rsidP="0066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664923" w:rsidRPr="00664923" w:rsidRDefault="00664923" w:rsidP="0066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30.3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923" w:rsidRPr="00664923" w:rsidRDefault="00664923" w:rsidP="0066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923" w:rsidRPr="00664923" w:rsidRDefault="00664923" w:rsidP="0066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30.3</w:t>
            </w:r>
          </w:p>
        </w:tc>
      </w:tr>
      <w:tr w:rsidR="00664923" w:rsidRPr="00664923" w:rsidTr="00632D41">
        <w:trPr>
          <w:cantSplit/>
        </w:trPr>
        <w:tc>
          <w:tcPr>
            <w:tcW w:w="143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4923" w:rsidRPr="00664923" w:rsidRDefault="00664923" w:rsidP="00664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923" w:rsidRPr="00664923" w:rsidRDefault="00664923" w:rsidP="0066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23" w:rsidRPr="00664923" w:rsidRDefault="00664923" w:rsidP="0066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23" w:rsidRPr="00664923" w:rsidRDefault="00664923" w:rsidP="0066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38.7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923" w:rsidRPr="00664923" w:rsidRDefault="00664923" w:rsidP="0066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923" w:rsidRPr="00664923" w:rsidRDefault="00664923" w:rsidP="0066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38.7</w:t>
            </w:r>
          </w:p>
        </w:tc>
      </w:tr>
      <w:tr w:rsidR="00664923" w:rsidRPr="00664923" w:rsidTr="00632D41">
        <w:trPr>
          <w:cantSplit/>
        </w:trPr>
        <w:tc>
          <w:tcPr>
            <w:tcW w:w="143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923" w:rsidRPr="00664923" w:rsidRDefault="00664923" w:rsidP="00664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923" w:rsidRPr="00664923" w:rsidRDefault="00664923" w:rsidP="0066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64923" w:rsidRPr="00664923" w:rsidRDefault="00664923" w:rsidP="0066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64923" w:rsidRPr="00664923" w:rsidRDefault="00664923" w:rsidP="0066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923" w:rsidRPr="00664923" w:rsidRDefault="00664923" w:rsidP="0066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923" w:rsidRPr="00664923" w:rsidRDefault="00664923" w:rsidP="0066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31.0</w:t>
            </w:r>
          </w:p>
        </w:tc>
      </w:tr>
      <w:tr w:rsidR="00664923" w:rsidRPr="00664923" w:rsidTr="00632D41">
        <w:trPr>
          <w:cantSplit/>
        </w:trPr>
        <w:tc>
          <w:tcPr>
            <w:tcW w:w="1432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923" w:rsidRPr="00664923" w:rsidRDefault="00664923" w:rsidP="00664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Cnnn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923" w:rsidRPr="00664923" w:rsidRDefault="00664923" w:rsidP="0066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Female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664923" w:rsidRPr="00664923" w:rsidRDefault="00664923" w:rsidP="0066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664923" w:rsidRPr="00664923" w:rsidRDefault="00664923" w:rsidP="0066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75.5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923" w:rsidRPr="00664923" w:rsidRDefault="00664923" w:rsidP="0066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923" w:rsidRPr="00664923" w:rsidRDefault="00664923" w:rsidP="0066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75.5</w:t>
            </w:r>
          </w:p>
        </w:tc>
      </w:tr>
      <w:tr w:rsidR="00664923" w:rsidRPr="00664923" w:rsidTr="00632D41">
        <w:trPr>
          <w:cantSplit/>
        </w:trPr>
        <w:tc>
          <w:tcPr>
            <w:tcW w:w="1432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923" w:rsidRPr="00664923" w:rsidRDefault="00664923" w:rsidP="0066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923" w:rsidRPr="00664923" w:rsidRDefault="00664923" w:rsidP="0066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64923" w:rsidRPr="00664923" w:rsidRDefault="00664923" w:rsidP="0066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64923" w:rsidRPr="00664923" w:rsidRDefault="00664923" w:rsidP="0066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923" w:rsidRPr="00664923" w:rsidRDefault="00664923" w:rsidP="0066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4923" w:rsidRPr="00664923" w:rsidRDefault="00664923" w:rsidP="0066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24.5</w:t>
            </w:r>
          </w:p>
        </w:tc>
      </w:tr>
      <w:tr w:rsidR="00664923" w:rsidRPr="00664923" w:rsidTr="00632D41">
        <w:trPr>
          <w:cantSplit/>
        </w:trPr>
        <w:tc>
          <w:tcPr>
            <w:tcW w:w="143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64923" w:rsidRPr="00664923" w:rsidRDefault="00664923" w:rsidP="0066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64923" w:rsidRPr="00664923" w:rsidRDefault="00664923" w:rsidP="0066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664923" w:rsidRPr="00664923" w:rsidRDefault="00664923" w:rsidP="0066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664923" w:rsidRPr="00664923" w:rsidRDefault="00664923" w:rsidP="0066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64923" w:rsidRPr="00664923" w:rsidRDefault="00664923" w:rsidP="0066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64923" w:rsidRPr="00664923" w:rsidRDefault="00664923" w:rsidP="0066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AB2287" w:rsidRDefault="00AB2287" w:rsidP="00AB228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2287" w:rsidRDefault="00106E2A" w:rsidP="00AB228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895850" cy="197358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287" w:rsidRDefault="00AB2287" w:rsidP="00AB2287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Grafikon </w:t>
      </w:r>
      <w:r w:rsidRPr="00664923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64923">
        <w:rPr>
          <w:rFonts w:ascii="Times New Roman" w:eastAsia="Calibri" w:hAnsi="Times New Roman" w:cs="Times New Roman"/>
          <w:i/>
          <w:sz w:val="24"/>
          <w:szCs w:val="24"/>
        </w:rPr>
        <w:t xml:space="preserve">Naziv </w:t>
      </w:r>
      <w:r>
        <w:rPr>
          <w:rFonts w:ascii="Times New Roman" w:eastAsia="Calibri" w:hAnsi="Times New Roman" w:cs="Times New Roman"/>
          <w:i/>
          <w:sz w:val="24"/>
          <w:szCs w:val="24"/>
        </w:rPr>
        <w:t>grafikona</w:t>
      </w:r>
      <w:r w:rsidRPr="0066492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F526A">
        <w:rPr>
          <w:rFonts w:ascii="Times New Roman" w:eastAsia="Calibri" w:hAnsi="Times New Roman" w:cs="Times New Roman"/>
          <w:i/>
          <w:sz w:val="24"/>
          <w:szCs w:val="24"/>
        </w:rPr>
        <w:t xml:space="preserve">se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piše </w:t>
      </w:r>
      <w:r w:rsidRPr="00664923">
        <w:rPr>
          <w:rFonts w:ascii="Times New Roman" w:eastAsia="Calibri" w:hAnsi="Times New Roman" w:cs="Times New Roman"/>
          <w:i/>
          <w:sz w:val="24"/>
          <w:szCs w:val="24"/>
        </w:rPr>
        <w:t>kurzivom</w:t>
      </w:r>
    </w:p>
    <w:p w:rsidR="00A82BE5" w:rsidRDefault="00A82BE5" w:rsidP="00E73E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51D6" w:rsidRPr="00E73E03" w:rsidRDefault="00CC51D6" w:rsidP="00E73E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8C7" w:rsidRDefault="00AB2287" w:rsidP="00AB22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2287">
        <w:rPr>
          <w:rFonts w:ascii="Times New Roman" w:hAnsi="Times New Roman" w:cs="Times New Roman"/>
          <w:sz w:val="20"/>
          <w:szCs w:val="20"/>
        </w:rPr>
        <w:t>NASLOV RADA</w:t>
      </w:r>
      <w:r>
        <w:rPr>
          <w:rFonts w:ascii="Times New Roman" w:hAnsi="Times New Roman" w:cs="Times New Roman"/>
          <w:sz w:val="20"/>
          <w:szCs w:val="20"/>
        </w:rPr>
        <w:t xml:space="preserve"> NA ENGLESKOM JEZIKU</w:t>
      </w:r>
    </w:p>
    <w:p w:rsidR="00AB2287" w:rsidRDefault="00AB2287" w:rsidP="00AB22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2287" w:rsidRDefault="00AB2287" w:rsidP="00AB22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ABSTRACT</w:t>
      </w:r>
    </w:p>
    <w:p w:rsidR="00AB2287" w:rsidRPr="00AB2287" w:rsidRDefault="00AB2287" w:rsidP="00AB22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773E" w:rsidRPr="00AB2287" w:rsidRDefault="00AB2287" w:rsidP="00E111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Apstrakt</w:t>
      </w:r>
      <w:r w:rsidRPr="00AB2287">
        <w:rPr>
          <w:rFonts w:ascii="Times New Roman" w:hAnsi="Times New Roman" w:cs="Times New Roman"/>
          <w:sz w:val="20"/>
          <w:szCs w:val="20"/>
        </w:rPr>
        <w:t xml:space="preserve"> na engleskom jeziku piše se na kraju teksta, a pre literature. </w:t>
      </w:r>
      <w:r>
        <w:rPr>
          <w:rFonts w:ascii="Times New Roman" w:eastAsia="Calibri" w:hAnsi="Times New Roman" w:cs="Times New Roman"/>
          <w:sz w:val="20"/>
          <w:szCs w:val="20"/>
        </w:rPr>
        <w:t>Koristi se Times New Roman, veličina fonta 10, prored teksta 1.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111E7" w:rsidRDefault="00E111E7" w:rsidP="00AB22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2287" w:rsidRPr="00D56B37" w:rsidRDefault="00AB2287" w:rsidP="00AB22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16AA">
        <w:rPr>
          <w:rFonts w:ascii="Times New Roman" w:hAnsi="Times New Roman"/>
          <w:sz w:val="20"/>
          <w:szCs w:val="20"/>
        </w:rPr>
        <w:t>KEY WORDS:</w:t>
      </w:r>
      <w:r w:rsidRPr="00AB22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key word 1, key word 2, key word 3 </w:t>
      </w:r>
      <w:r>
        <w:rPr>
          <w:rFonts w:ascii="Times New Roman" w:eastAsia="Calibri" w:hAnsi="Times New Roman" w:cs="Times New Roman"/>
          <w:sz w:val="20"/>
          <w:szCs w:val="20"/>
        </w:rPr>
        <w:t>(</w:t>
      </w:r>
      <w:r w:rsidRPr="00D56B37">
        <w:rPr>
          <w:rFonts w:ascii="Times New Roman" w:eastAsia="Calibri" w:hAnsi="Times New Roman" w:cs="Times New Roman"/>
          <w:sz w:val="20"/>
          <w:szCs w:val="20"/>
        </w:rPr>
        <w:t xml:space="preserve">navesti do pet </w:t>
      </w:r>
      <w:r>
        <w:rPr>
          <w:rFonts w:ascii="Times New Roman" w:eastAsia="Calibri" w:hAnsi="Times New Roman" w:cs="Times New Roman"/>
          <w:sz w:val="20"/>
          <w:szCs w:val="20"/>
        </w:rPr>
        <w:t>ključnih reči na engleskom jeziku).</w:t>
      </w:r>
    </w:p>
    <w:p w:rsidR="00AB2287" w:rsidRPr="00E111E7" w:rsidRDefault="00AB2287" w:rsidP="00E111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287" w:rsidRDefault="00AB2287" w:rsidP="00E11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8C7" w:rsidRDefault="00983DF3" w:rsidP="008E5B63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DF3">
        <w:rPr>
          <w:rFonts w:ascii="Times New Roman" w:hAnsi="Times New Roman" w:cs="Times New Roman"/>
          <w:sz w:val="24"/>
          <w:szCs w:val="24"/>
        </w:rPr>
        <w:t>REFERENCE</w:t>
      </w:r>
    </w:p>
    <w:p w:rsidR="008E5B63" w:rsidRPr="008E5B63" w:rsidRDefault="008E5B63" w:rsidP="008E5B63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63">
        <w:rPr>
          <w:rFonts w:ascii="Times New Roman" w:eastAsia="Times New Roman" w:hAnsi="Times New Roman" w:cs="Times New Roman"/>
          <w:sz w:val="24"/>
          <w:szCs w:val="24"/>
        </w:rPr>
        <w:t xml:space="preserve">Spasenović, V. (2008). </w:t>
      </w:r>
      <w:r w:rsidRPr="008E5B63">
        <w:rPr>
          <w:rFonts w:ascii="Times New Roman" w:eastAsia="Times New Roman" w:hAnsi="Times New Roman" w:cs="Times New Roman"/>
          <w:i/>
          <w:iCs/>
          <w:sz w:val="24"/>
          <w:szCs w:val="24"/>
        </w:rPr>
        <w:t>Vršnjački odnosi i školski uspeh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Beograd: Institut za </w:t>
      </w:r>
      <w:r w:rsidRPr="008E5B63">
        <w:rPr>
          <w:rFonts w:ascii="Times New Roman" w:eastAsia="Times New Roman" w:hAnsi="Times New Roman" w:cs="Times New Roman"/>
          <w:sz w:val="24"/>
          <w:szCs w:val="24"/>
        </w:rPr>
        <w:t>pedagoška istraživanja.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3"/>
      </w:r>
    </w:p>
    <w:p w:rsidR="008E5B63" w:rsidRPr="008E5B63" w:rsidRDefault="008E5B63" w:rsidP="008E5B63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63">
        <w:rPr>
          <w:rFonts w:ascii="Times New Roman" w:eastAsia="Times New Roman" w:hAnsi="Times New Roman" w:cs="Times New Roman"/>
          <w:sz w:val="24"/>
          <w:szCs w:val="24"/>
        </w:rPr>
        <w:t xml:space="preserve">Milutinović, J. (2011). Socijalni konstruktivizam u oblasti obrazovanja i učenja. </w:t>
      </w:r>
      <w:r w:rsidRPr="008E5B63">
        <w:rPr>
          <w:rFonts w:ascii="Times New Roman" w:eastAsia="Times New Roman" w:hAnsi="Times New Roman" w:cs="Times New Roman"/>
          <w:i/>
          <w:iCs/>
          <w:sz w:val="24"/>
          <w:szCs w:val="24"/>
        </w:rPr>
        <w:t>Zbornik Instituta za pedagoška istraživanja</w:t>
      </w:r>
      <w:r w:rsidRPr="008E5B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5B63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8E5B63">
        <w:rPr>
          <w:rFonts w:ascii="Times New Roman" w:eastAsia="Times New Roman" w:hAnsi="Times New Roman" w:cs="Times New Roman"/>
          <w:sz w:val="24"/>
          <w:szCs w:val="24"/>
        </w:rPr>
        <w:t>(2), 177-194.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4"/>
      </w:r>
    </w:p>
    <w:p w:rsidR="008E5B63" w:rsidRPr="008E5B63" w:rsidRDefault="008E5B63" w:rsidP="008E5B63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8E5B63">
        <w:rPr>
          <w:rFonts w:ascii="Times New Roman" w:eastAsia="Times New Roman" w:hAnsi="Times New Roman" w:cs="Times New Roman"/>
          <w:sz w:val="24"/>
          <w:szCs w:val="24"/>
        </w:rPr>
        <w:t xml:space="preserve">Meyer, D. K., &amp; Turner, J. C. (2006). Re-conceptualizing emotion and motivation to learn in classroom contexts. </w:t>
      </w:r>
      <w:r w:rsidRPr="008E5B63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Psychology Review</w:t>
      </w:r>
      <w:r w:rsidRPr="008E5B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5B63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8E5B63">
        <w:rPr>
          <w:rFonts w:ascii="Times New Roman" w:eastAsia="Times New Roman" w:hAnsi="Times New Roman" w:cs="Times New Roman"/>
          <w:sz w:val="24"/>
          <w:szCs w:val="24"/>
        </w:rPr>
        <w:t>(4), 377-390.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5"/>
      </w:r>
    </w:p>
    <w:p w:rsidR="008E5B63" w:rsidRPr="008E5B63" w:rsidRDefault="008E5B63" w:rsidP="008E5B63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B63">
        <w:rPr>
          <w:rFonts w:ascii="Times New Roman" w:eastAsia="Calibri" w:hAnsi="Times New Roman" w:cs="Times New Roman"/>
          <w:sz w:val="24"/>
          <w:szCs w:val="24"/>
        </w:rPr>
        <w:t>Schwandt, T. A. (2000). Three epistemological stances for q</w:t>
      </w:r>
      <w:r>
        <w:rPr>
          <w:rFonts w:ascii="Times New Roman" w:eastAsia="Calibri" w:hAnsi="Times New Roman" w:cs="Times New Roman"/>
          <w:sz w:val="24"/>
          <w:szCs w:val="24"/>
        </w:rPr>
        <w:t xml:space="preserve">ualitative inquiry. In: N. </w:t>
      </w:r>
      <w:r w:rsidRPr="008E5B63">
        <w:rPr>
          <w:rFonts w:ascii="Times New Roman" w:eastAsia="Calibri" w:hAnsi="Times New Roman" w:cs="Times New Roman"/>
          <w:sz w:val="24"/>
          <w:szCs w:val="24"/>
        </w:rPr>
        <w:t xml:space="preserve">Denzin, &amp; Y. S. Lincoln (Eds.), </w:t>
      </w:r>
      <w:r w:rsidRPr="008E5B63">
        <w:rPr>
          <w:rFonts w:ascii="Times New Roman" w:eastAsia="Calibri" w:hAnsi="Times New Roman" w:cs="Times New Roman"/>
          <w:i/>
          <w:sz w:val="24"/>
          <w:szCs w:val="24"/>
        </w:rPr>
        <w:t>Handbook of qualitative research</w:t>
      </w:r>
      <w:r w:rsidRPr="008E5B63">
        <w:rPr>
          <w:rFonts w:ascii="Times New Roman" w:eastAsia="Calibri" w:hAnsi="Times New Roman" w:cs="Times New Roman"/>
          <w:sz w:val="24"/>
          <w:szCs w:val="24"/>
        </w:rPr>
        <w:t xml:space="preserve"> (pp. 189-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E5B63">
        <w:rPr>
          <w:rFonts w:ascii="Times New Roman" w:eastAsia="Calibri" w:hAnsi="Times New Roman" w:cs="Times New Roman"/>
          <w:sz w:val="24"/>
          <w:szCs w:val="24"/>
        </w:rPr>
        <w:t>213).</w:t>
      </w:r>
      <w:r w:rsidR="00A82B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London: </w:t>
      </w:r>
      <w:r w:rsidRPr="008E5B63">
        <w:rPr>
          <w:rFonts w:ascii="Times New Roman" w:eastAsia="Calibri" w:hAnsi="Times New Roman" w:cs="Times New Roman"/>
          <w:sz w:val="24"/>
          <w:szCs w:val="24"/>
        </w:rPr>
        <w:t>Sage.</w:t>
      </w:r>
      <w:r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6"/>
      </w:r>
    </w:p>
    <w:p w:rsidR="008E5B63" w:rsidRPr="008E5B63" w:rsidRDefault="008E5B63" w:rsidP="008E5B63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63">
        <w:rPr>
          <w:rFonts w:ascii="Times New Roman" w:hAnsi="Times New Roman" w:cs="Times New Roman"/>
          <w:sz w:val="24"/>
          <w:szCs w:val="24"/>
        </w:rPr>
        <w:lastRenderedPageBreak/>
        <w:t>Sekulić, M. (2010). Uticaj stilova učenja na oblikovanje i efikasnost E - učenja</w:t>
      </w:r>
      <w:r w:rsidRPr="008E5B63">
        <w:t xml:space="preserve">. </w:t>
      </w:r>
      <w:r w:rsidRPr="008E5B63">
        <w:rPr>
          <w:rFonts w:ascii="Times New Roman" w:hAnsi="Times New Roman" w:cs="Times New Roman"/>
          <w:sz w:val="24"/>
          <w:szCs w:val="24"/>
        </w:rPr>
        <w:t>Preuzeto 18. maja 2015. sa http://miroslavsekulic.pbworks.com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:rsidR="008E5B63" w:rsidRPr="008E5B63" w:rsidRDefault="008E5B63" w:rsidP="008E5B63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B63">
        <w:rPr>
          <w:rFonts w:ascii="Times New Roman" w:eastAsia="Calibri" w:hAnsi="Times New Roman" w:cs="Times New Roman"/>
          <w:sz w:val="24"/>
          <w:szCs w:val="24"/>
        </w:rPr>
        <w:t xml:space="preserve">Ivanov, L. (2007). </w:t>
      </w:r>
      <w:r w:rsidRPr="008E5B63">
        <w:rPr>
          <w:rFonts w:ascii="Times New Roman" w:eastAsia="Calibri" w:hAnsi="Times New Roman" w:cs="Times New Roman"/>
          <w:i/>
          <w:sz w:val="24"/>
          <w:szCs w:val="24"/>
        </w:rPr>
        <w:t>Značenje opće, akademske i socijalne samoefikasnosti te socijalne podrške u prilagodbi studiju</w:t>
      </w:r>
      <w:r w:rsidRPr="008E5B63">
        <w:rPr>
          <w:rFonts w:ascii="Times New Roman" w:eastAsia="Calibri" w:hAnsi="Times New Roman" w:cs="Times New Roman"/>
          <w:sz w:val="24"/>
          <w:szCs w:val="24"/>
        </w:rPr>
        <w:t xml:space="preserve"> (magistarski rad). Zagreb: Odsjek za psihologiju Filozofskog fakulteta.</w:t>
      </w:r>
      <w:r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8"/>
      </w:r>
    </w:p>
    <w:p w:rsidR="008E5B63" w:rsidRPr="008E5B63" w:rsidRDefault="008E5B63" w:rsidP="008E5B63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B63">
        <w:rPr>
          <w:rFonts w:ascii="Times New Roman" w:eastAsia="Calibri" w:hAnsi="Times New Roman" w:cs="Times New Roman"/>
          <w:i/>
          <w:sz w:val="24"/>
          <w:szCs w:val="24"/>
        </w:rPr>
        <w:t xml:space="preserve">Pravilnik o opštim standardima postignuća - obrazovnim standardima za kraj obaveznog obrazovanja </w:t>
      </w:r>
      <w:r w:rsidRPr="008E5B63">
        <w:rPr>
          <w:rFonts w:ascii="Times New Roman" w:eastAsia="Calibri" w:hAnsi="Times New Roman" w:cs="Times New Roman"/>
          <w:sz w:val="24"/>
          <w:szCs w:val="24"/>
        </w:rPr>
        <w:t>(2010). Službeni glasnik Republike Srbije - Prosvetni glasnik, Br. 5/2012.</w:t>
      </w:r>
      <w:r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9"/>
      </w:r>
    </w:p>
    <w:p w:rsidR="008E5B63" w:rsidRPr="00983DF3" w:rsidRDefault="008E5B63" w:rsidP="00E111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E5B63" w:rsidRPr="00983DF3" w:rsidSect="007D558D">
      <w:headerReference w:type="default" r:id="rId8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A71" w:rsidRDefault="007D4A71" w:rsidP="00B242B3">
      <w:pPr>
        <w:spacing w:after="0" w:line="240" w:lineRule="auto"/>
      </w:pPr>
      <w:r>
        <w:separator/>
      </w:r>
    </w:p>
  </w:endnote>
  <w:endnote w:type="continuationSeparator" w:id="1">
    <w:p w:rsidR="007D4A71" w:rsidRDefault="007D4A71" w:rsidP="00B2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A71" w:rsidRDefault="007D4A71" w:rsidP="00B242B3">
      <w:pPr>
        <w:spacing w:after="0" w:line="240" w:lineRule="auto"/>
      </w:pPr>
      <w:r>
        <w:separator/>
      </w:r>
    </w:p>
  </w:footnote>
  <w:footnote w:type="continuationSeparator" w:id="1">
    <w:p w:rsidR="007D4A71" w:rsidRDefault="007D4A71" w:rsidP="00B242B3">
      <w:pPr>
        <w:spacing w:after="0" w:line="240" w:lineRule="auto"/>
      </w:pPr>
      <w:r>
        <w:continuationSeparator/>
      </w:r>
    </w:p>
  </w:footnote>
  <w:footnote w:id="2">
    <w:p w:rsidR="00BE0ECC" w:rsidRPr="0029753D" w:rsidRDefault="00BE0ECC" w:rsidP="00BE0ECC">
      <w:pPr>
        <w:pStyle w:val="FootnoteText"/>
        <w:spacing w:line="276" w:lineRule="auto"/>
        <w:jc w:val="both"/>
        <w:rPr>
          <w:rFonts w:ascii="Times New Roman" w:hAnsi="Times New Roman"/>
        </w:rPr>
      </w:pPr>
      <w:r w:rsidRPr="00B242B3">
        <w:rPr>
          <w:rStyle w:val="FootnoteReference"/>
        </w:rPr>
        <w:sym w:font="Symbol" w:char="F02A"/>
      </w:r>
      <w:r w:rsidRPr="00B242B3">
        <w:rPr>
          <w:rFonts w:ascii="Times New Roman" w:hAnsi="Times New Roman" w:cs="Times New Roman"/>
        </w:rPr>
        <w:t xml:space="preserve"> </w:t>
      </w:r>
      <w:r w:rsidR="0029753D">
        <w:rPr>
          <w:rFonts w:ascii="Times New Roman" w:hAnsi="Times New Roman" w:cs="Times New Roman"/>
        </w:rPr>
        <w:t>Naziv</w:t>
      </w:r>
      <w:r w:rsidRPr="00BE0ECC">
        <w:rPr>
          <w:rFonts w:ascii="Times New Roman" w:hAnsi="Times New Roman" w:cs="Times New Roman"/>
        </w:rPr>
        <w:t xml:space="preserve"> i broj projekta, zahvalnica, napomena o radu i sl.</w:t>
      </w:r>
    </w:p>
    <w:p w:rsidR="00BE0ECC" w:rsidRPr="001004A6" w:rsidRDefault="00BE0ECC" w:rsidP="0029753D">
      <w:pPr>
        <w:pStyle w:val="FootnoteText"/>
        <w:spacing w:before="120" w:line="276" w:lineRule="auto"/>
        <w:rPr>
          <w:rFonts w:ascii="Times New Roman" w:hAnsi="Times New Roman" w:cs="Times New Roman"/>
        </w:rPr>
      </w:pPr>
      <w:r w:rsidRPr="001004A6">
        <w:rPr>
          <w:rFonts w:ascii="Times New Roman" w:hAnsi="Times New Roman" w:cs="Times New Roman"/>
        </w:rPr>
        <w:t>Ime i prezime autora za korespondenciju, e-mail adresa</w:t>
      </w:r>
    </w:p>
    <w:p w:rsidR="00BE0ECC" w:rsidRPr="001004A6" w:rsidRDefault="00BE0ECC" w:rsidP="001004A6">
      <w:pPr>
        <w:pStyle w:val="FootnoteText"/>
        <w:spacing w:line="276" w:lineRule="auto"/>
        <w:rPr>
          <w:rFonts w:ascii="Times New Roman" w:hAnsi="Times New Roman" w:cs="Times New Roman"/>
        </w:rPr>
      </w:pPr>
    </w:p>
  </w:footnote>
  <w:footnote w:id="3">
    <w:p w:rsidR="008E5B63" w:rsidRPr="008E5B63" w:rsidRDefault="008E5B63" w:rsidP="008E5B63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5B6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E5B63">
        <w:rPr>
          <w:rFonts w:ascii="Times New Roman" w:hAnsi="Times New Roman" w:cs="Times New Roman"/>
          <w:sz w:val="20"/>
          <w:szCs w:val="20"/>
        </w:rPr>
        <w:t xml:space="preserve"> </w:t>
      </w:r>
      <w:r w:rsidRPr="008E5B63">
        <w:rPr>
          <w:rFonts w:ascii="Times New Roman" w:eastAsia="Calibri" w:hAnsi="Times New Roman" w:cs="Times New Roman"/>
          <w:sz w:val="20"/>
          <w:szCs w:val="20"/>
        </w:rPr>
        <w:t>Monografija: Bibliografska jedinica treba da sadrži prezime i inicijale autora, godinu izdanja, naslov knjige (kurzivom), mesto izdavanja i izdavača.</w:t>
      </w:r>
    </w:p>
  </w:footnote>
  <w:footnote w:id="4">
    <w:p w:rsidR="008E5B63" w:rsidRPr="008E5B63" w:rsidRDefault="008E5B63" w:rsidP="008E5B63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5B6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E5B63">
        <w:rPr>
          <w:rFonts w:ascii="Times New Roman" w:hAnsi="Times New Roman" w:cs="Times New Roman"/>
          <w:sz w:val="20"/>
          <w:szCs w:val="20"/>
        </w:rPr>
        <w:t xml:space="preserve"> </w:t>
      </w:r>
      <w:r w:rsidRPr="008E5B63">
        <w:rPr>
          <w:rFonts w:ascii="Times New Roman" w:eastAsia="Times New Roman" w:hAnsi="Times New Roman" w:cs="Times New Roman"/>
          <w:sz w:val="20"/>
          <w:szCs w:val="20"/>
        </w:rPr>
        <w:t>Članak u časopisu: Referenca treba da sadrži prezimena svih autora s inicijalima, godinu izdanja u zagradi, naslov članka, puno ime časopisa (kurzivom), volumen (kurzivom), broj i stranice.</w:t>
      </w:r>
    </w:p>
  </w:footnote>
  <w:footnote w:id="5">
    <w:p w:rsidR="008E5B63" w:rsidRPr="008E5B63" w:rsidRDefault="008E5B63" w:rsidP="008E5B63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5B6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E5B63">
        <w:rPr>
          <w:rFonts w:ascii="Times New Roman" w:hAnsi="Times New Roman" w:cs="Times New Roman"/>
          <w:sz w:val="20"/>
          <w:szCs w:val="20"/>
        </w:rPr>
        <w:t xml:space="preserve"> </w:t>
      </w:r>
      <w:r w:rsidRPr="008E5B63">
        <w:rPr>
          <w:rFonts w:ascii="Times New Roman" w:eastAsia="Calibri" w:hAnsi="Times New Roman" w:cs="Times New Roman"/>
          <w:sz w:val="20"/>
          <w:szCs w:val="20"/>
        </w:rPr>
        <w:t>Naziv časopisa na engleskom jeziku piše se tako da početna slova svih reči, izuzev veznika, budu velika. Nakon prezimena autora, uvek se stavlja zarez, kao i nakon inicijala.</w:t>
      </w:r>
    </w:p>
  </w:footnote>
  <w:footnote w:id="6">
    <w:p w:rsidR="008E5B63" w:rsidRPr="008E5B63" w:rsidRDefault="008E5B63" w:rsidP="008E5B63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5B6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E5B63">
        <w:rPr>
          <w:rFonts w:ascii="Times New Roman" w:hAnsi="Times New Roman" w:cs="Times New Roman"/>
          <w:sz w:val="20"/>
          <w:szCs w:val="20"/>
        </w:rPr>
        <w:t xml:space="preserve"> </w:t>
      </w:r>
      <w:r w:rsidRPr="008E5B63">
        <w:rPr>
          <w:rFonts w:ascii="Times New Roman" w:eastAsia="Calibri" w:hAnsi="Times New Roman" w:cs="Times New Roman"/>
          <w:sz w:val="20"/>
          <w:szCs w:val="20"/>
        </w:rPr>
        <w:t>Poglavlje u knjizi (tematskom zborniku): Referenca treba da sadrži prezime i inicijale  autora, godinu izdanja, naziv poglavlja, inicijale i prezimena svih urednika, naslov knjige (kurzivom), prvu i poslednju stranicu poglavlja u zagradi, mesto izdanja i izdavača.</w:t>
      </w:r>
      <w:r w:rsidRPr="008E5B63">
        <w:rPr>
          <w:rFonts w:ascii="Times New Roman" w:eastAsia="Times New Roman" w:hAnsi="Times New Roman" w:cs="Times New Roman"/>
          <w:sz w:val="20"/>
          <w:szCs w:val="20"/>
        </w:rPr>
        <w:t xml:space="preserve"> U domaćim referencama ovog tipa, skraćenica </w:t>
      </w:r>
      <w:r w:rsidRPr="008E5B63">
        <w:rPr>
          <w:rFonts w:ascii="Times New Roman" w:eastAsia="Calibri" w:hAnsi="Times New Roman" w:cs="Times New Roman"/>
          <w:sz w:val="20"/>
          <w:szCs w:val="20"/>
        </w:rPr>
        <w:t>„Eds.“ treba da bude zamenjena sa „Ur.“, a umesto „In“ navodi se „U“.</w:t>
      </w:r>
    </w:p>
  </w:footnote>
  <w:footnote w:id="7">
    <w:p w:rsidR="008E5B63" w:rsidRPr="008E5B63" w:rsidRDefault="008E5B63" w:rsidP="008E5B63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5B63">
        <w:rPr>
          <w:rStyle w:val="FootnoteReference"/>
          <w:sz w:val="20"/>
          <w:szCs w:val="20"/>
        </w:rPr>
        <w:footnoteRef/>
      </w:r>
      <w:r w:rsidRPr="008E5B63">
        <w:rPr>
          <w:sz w:val="20"/>
          <w:szCs w:val="20"/>
        </w:rPr>
        <w:t xml:space="preserve"> </w:t>
      </w:r>
      <w:r w:rsidRPr="008E5B63">
        <w:rPr>
          <w:rFonts w:ascii="Times New Roman" w:eastAsia="Times New Roman" w:hAnsi="Times New Roman" w:cs="Times New Roman"/>
          <w:sz w:val="20"/>
          <w:szCs w:val="20"/>
        </w:rPr>
        <w:t>Web dokumenta: Referenca treba da sadrži ime autora, godinu, naziv dokumenta (kurzivom), datum kada je sajt po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sećen, internet </w:t>
      </w:r>
      <w:r w:rsidRPr="008E5B63">
        <w:rPr>
          <w:rFonts w:ascii="Times New Roman" w:eastAsia="Times New Roman" w:hAnsi="Times New Roman" w:cs="Times New Roman"/>
          <w:sz w:val="20"/>
          <w:szCs w:val="20"/>
        </w:rPr>
        <w:t>adresu.</w:t>
      </w:r>
    </w:p>
  </w:footnote>
  <w:footnote w:id="8">
    <w:p w:rsidR="008E5B63" w:rsidRPr="00A82BE5" w:rsidRDefault="008E5B63" w:rsidP="00A82BE5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5B63">
        <w:rPr>
          <w:rStyle w:val="FootnoteReference"/>
          <w:sz w:val="20"/>
          <w:szCs w:val="20"/>
        </w:rPr>
        <w:footnoteRef/>
      </w:r>
      <w:r w:rsidRPr="008E5B63">
        <w:rPr>
          <w:sz w:val="20"/>
          <w:szCs w:val="20"/>
        </w:rPr>
        <w:t xml:space="preserve"> </w:t>
      </w:r>
      <w:r w:rsidRPr="008E5B63">
        <w:rPr>
          <w:rFonts w:ascii="Times New Roman" w:eastAsia="Calibri" w:hAnsi="Times New Roman" w:cs="Times New Roman"/>
          <w:sz w:val="20"/>
          <w:szCs w:val="20"/>
        </w:rPr>
        <w:t>Nepublikovani radovi (doktorske disertacije i magistarske teze): Referenca treba da sadrži ime autora, godinu, naziv dokumenta (kurzivom), naznaku o vrsti rada,</w:t>
      </w:r>
      <w:r>
        <w:rPr>
          <w:rFonts w:ascii="Times New Roman" w:eastAsia="Calibri" w:hAnsi="Times New Roman" w:cs="Times New Roman"/>
          <w:sz w:val="20"/>
          <w:szCs w:val="20"/>
        </w:rPr>
        <w:t xml:space="preserve"> mesto i izadavač.</w:t>
      </w:r>
    </w:p>
  </w:footnote>
  <w:footnote w:id="9">
    <w:p w:rsidR="008E5B63" w:rsidRPr="008E5B63" w:rsidRDefault="008E5B63" w:rsidP="008E5B63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8E5B63">
        <w:rPr>
          <w:rFonts w:ascii="Times New Roman" w:eastAsia="Calibri" w:hAnsi="Times New Roman" w:cs="Times New Roman"/>
          <w:sz w:val="20"/>
          <w:szCs w:val="20"/>
        </w:rPr>
        <w:t>Zvanična dokumenta: Referenca treba da sadrži naziv dokumenta (kurzivom), godinu objavljivanja, naziv glasila i broj.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8125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41BAA" w:rsidRDefault="0078412E">
        <w:pPr>
          <w:pStyle w:val="Header"/>
          <w:jc w:val="right"/>
        </w:pPr>
        <w:r w:rsidRPr="00541B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41BAA" w:rsidRPr="00541BA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41B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63292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541B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41BAA" w:rsidRDefault="00541B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AD4"/>
    <w:rsid w:val="00011A01"/>
    <w:rsid w:val="00012BA2"/>
    <w:rsid w:val="00016448"/>
    <w:rsid w:val="000178A8"/>
    <w:rsid w:val="00045582"/>
    <w:rsid w:val="0005205E"/>
    <w:rsid w:val="000607B7"/>
    <w:rsid w:val="00060813"/>
    <w:rsid w:val="0006472D"/>
    <w:rsid w:val="0006657E"/>
    <w:rsid w:val="00070A55"/>
    <w:rsid w:val="00083C46"/>
    <w:rsid w:val="0009616F"/>
    <w:rsid w:val="00096E1C"/>
    <w:rsid w:val="000A70C9"/>
    <w:rsid w:val="000B0100"/>
    <w:rsid w:val="000B19DB"/>
    <w:rsid w:val="000B33A0"/>
    <w:rsid w:val="000B4773"/>
    <w:rsid w:val="000C2302"/>
    <w:rsid w:val="000C619B"/>
    <w:rsid w:val="000D6DCA"/>
    <w:rsid w:val="000F77F0"/>
    <w:rsid w:val="001004A6"/>
    <w:rsid w:val="0010366F"/>
    <w:rsid w:val="00106E2A"/>
    <w:rsid w:val="00107A4A"/>
    <w:rsid w:val="001224C0"/>
    <w:rsid w:val="00123F21"/>
    <w:rsid w:val="0012414C"/>
    <w:rsid w:val="00133F99"/>
    <w:rsid w:val="001431CD"/>
    <w:rsid w:val="001550A0"/>
    <w:rsid w:val="0015648D"/>
    <w:rsid w:val="001608C5"/>
    <w:rsid w:val="00166E7D"/>
    <w:rsid w:val="00167281"/>
    <w:rsid w:val="0017667E"/>
    <w:rsid w:val="001846F1"/>
    <w:rsid w:val="00184B0F"/>
    <w:rsid w:val="00190C45"/>
    <w:rsid w:val="00196296"/>
    <w:rsid w:val="001A47DD"/>
    <w:rsid w:val="001A714F"/>
    <w:rsid w:val="001A79B6"/>
    <w:rsid w:val="001B1AA2"/>
    <w:rsid w:val="001B1D7A"/>
    <w:rsid w:val="001B362D"/>
    <w:rsid w:val="001C23FE"/>
    <w:rsid w:val="001C2EE2"/>
    <w:rsid w:val="001C4544"/>
    <w:rsid w:val="001C48DD"/>
    <w:rsid w:val="001D0E49"/>
    <w:rsid w:val="001E663D"/>
    <w:rsid w:val="001E69C1"/>
    <w:rsid w:val="0020116D"/>
    <w:rsid w:val="002118B7"/>
    <w:rsid w:val="002144F1"/>
    <w:rsid w:val="00223B1E"/>
    <w:rsid w:val="0023265D"/>
    <w:rsid w:val="00233289"/>
    <w:rsid w:val="002347DB"/>
    <w:rsid w:val="002564A6"/>
    <w:rsid w:val="0026113D"/>
    <w:rsid w:val="00263487"/>
    <w:rsid w:val="00263D9D"/>
    <w:rsid w:val="002649BA"/>
    <w:rsid w:val="002658AB"/>
    <w:rsid w:val="00273713"/>
    <w:rsid w:val="00275A6A"/>
    <w:rsid w:val="00286082"/>
    <w:rsid w:val="00286CAF"/>
    <w:rsid w:val="00287887"/>
    <w:rsid w:val="0029753D"/>
    <w:rsid w:val="00297CAC"/>
    <w:rsid w:val="002A1499"/>
    <w:rsid w:val="002A2123"/>
    <w:rsid w:val="002A23F1"/>
    <w:rsid w:val="002A41B6"/>
    <w:rsid w:val="002A73AD"/>
    <w:rsid w:val="002B432A"/>
    <w:rsid w:val="002B60C6"/>
    <w:rsid w:val="002C1C4E"/>
    <w:rsid w:val="002C214D"/>
    <w:rsid w:val="002D2FED"/>
    <w:rsid w:val="002D7685"/>
    <w:rsid w:val="002E60CE"/>
    <w:rsid w:val="002E6BF3"/>
    <w:rsid w:val="002F1CBA"/>
    <w:rsid w:val="002F5EEE"/>
    <w:rsid w:val="003008A7"/>
    <w:rsid w:val="00310517"/>
    <w:rsid w:val="003218F8"/>
    <w:rsid w:val="0032259C"/>
    <w:rsid w:val="00330593"/>
    <w:rsid w:val="0033104E"/>
    <w:rsid w:val="00335771"/>
    <w:rsid w:val="00336AE5"/>
    <w:rsid w:val="00341756"/>
    <w:rsid w:val="00341A93"/>
    <w:rsid w:val="00344D7C"/>
    <w:rsid w:val="00345DB5"/>
    <w:rsid w:val="0035686E"/>
    <w:rsid w:val="00357A90"/>
    <w:rsid w:val="00361789"/>
    <w:rsid w:val="003644C9"/>
    <w:rsid w:val="00367171"/>
    <w:rsid w:val="00367828"/>
    <w:rsid w:val="0038213E"/>
    <w:rsid w:val="00385BAE"/>
    <w:rsid w:val="00393206"/>
    <w:rsid w:val="00395A9D"/>
    <w:rsid w:val="003A2EB4"/>
    <w:rsid w:val="003A6688"/>
    <w:rsid w:val="003B2BB2"/>
    <w:rsid w:val="003B6A87"/>
    <w:rsid w:val="003C55E0"/>
    <w:rsid w:val="003C6006"/>
    <w:rsid w:val="003D1CF6"/>
    <w:rsid w:val="003D2525"/>
    <w:rsid w:val="003F3CB9"/>
    <w:rsid w:val="003F5B73"/>
    <w:rsid w:val="003F6448"/>
    <w:rsid w:val="003F6BD4"/>
    <w:rsid w:val="00411194"/>
    <w:rsid w:val="00415226"/>
    <w:rsid w:val="00415445"/>
    <w:rsid w:val="00425124"/>
    <w:rsid w:val="004269A7"/>
    <w:rsid w:val="004276F9"/>
    <w:rsid w:val="004470B1"/>
    <w:rsid w:val="004471AB"/>
    <w:rsid w:val="00447C40"/>
    <w:rsid w:val="004501DA"/>
    <w:rsid w:val="00450AD4"/>
    <w:rsid w:val="004737BE"/>
    <w:rsid w:val="004779E6"/>
    <w:rsid w:val="004855F9"/>
    <w:rsid w:val="00486BC3"/>
    <w:rsid w:val="00493C13"/>
    <w:rsid w:val="004965B0"/>
    <w:rsid w:val="00496914"/>
    <w:rsid w:val="00497D94"/>
    <w:rsid w:val="004A0EC4"/>
    <w:rsid w:val="004B317F"/>
    <w:rsid w:val="004C39FC"/>
    <w:rsid w:val="004C3D97"/>
    <w:rsid w:val="004C529F"/>
    <w:rsid w:val="004C66E0"/>
    <w:rsid w:val="004E049A"/>
    <w:rsid w:val="004F4E2D"/>
    <w:rsid w:val="004F6F6B"/>
    <w:rsid w:val="00502FAD"/>
    <w:rsid w:val="005056DA"/>
    <w:rsid w:val="00511802"/>
    <w:rsid w:val="0051628C"/>
    <w:rsid w:val="00525605"/>
    <w:rsid w:val="0053109C"/>
    <w:rsid w:val="005402BD"/>
    <w:rsid w:val="00541BAA"/>
    <w:rsid w:val="005537B2"/>
    <w:rsid w:val="00556C24"/>
    <w:rsid w:val="005612EB"/>
    <w:rsid w:val="005654F6"/>
    <w:rsid w:val="00570560"/>
    <w:rsid w:val="00570D74"/>
    <w:rsid w:val="00572E19"/>
    <w:rsid w:val="00574035"/>
    <w:rsid w:val="00577CE0"/>
    <w:rsid w:val="005917FC"/>
    <w:rsid w:val="00595952"/>
    <w:rsid w:val="005A3C32"/>
    <w:rsid w:val="005A5586"/>
    <w:rsid w:val="005B124C"/>
    <w:rsid w:val="005C2781"/>
    <w:rsid w:val="005C46E5"/>
    <w:rsid w:val="005C71BD"/>
    <w:rsid w:val="005D43F6"/>
    <w:rsid w:val="005E1C3E"/>
    <w:rsid w:val="005E7415"/>
    <w:rsid w:val="006013F1"/>
    <w:rsid w:val="00605CF2"/>
    <w:rsid w:val="006068FE"/>
    <w:rsid w:val="00606E7B"/>
    <w:rsid w:val="006109DB"/>
    <w:rsid w:val="006152EF"/>
    <w:rsid w:val="006173D9"/>
    <w:rsid w:val="00632D41"/>
    <w:rsid w:val="00634253"/>
    <w:rsid w:val="0063492C"/>
    <w:rsid w:val="0063685A"/>
    <w:rsid w:val="006401E9"/>
    <w:rsid w:val="00653DFC"/>
    <w:rsid w:val="00656BC4"/>
    <w:rsid w:val="006624DB"/>
    <w:rsid w:val="00663292"/>
    <w:rsid w:val="00664923"/>
    <w:rsid w:val="0067661F"/>
    <w:rsid w:val="0067717D"/>
    <w:rsid w:val="00692E29"/>
    <w:rsid w:val="006B13DD"/>
    <w:rsid w:val="006B1978"/>
    <w:rsid w:val="006B7450"/>
    <w:rsid w:val="006C5A82"/>
    <w:rsid w:val="00712A30"/>
    <w:rsid w:val="00714721"/>
    <w:rsid w:val="0072155E"/>
    <w:rsid w:val="00722F4E"/>
    <w:rsid w:val="00723DAD"/>
    <w:rsid w:val="00725E38"/>
    <w:rsid w:val="00731D56"/>
    <w:rsid w:val="00735A0E"/>
    <w:rsid w:val="00742C8A"/>
    <w:rsid w:val="007431BD"/>
    <w:rsid w:val="00744152"/>
    <w:rsid w:val="007442D3"/>
    <w:rsid w:val="00745B4E"/>
    <w:rsid w:val="00754971"/>
    <w:rsid w:val="00755523"/>
    <w:rsid w:val="007618CE"/>
    <w:rsid w:val="007621A4"/>
    <w:rsid w:val="00763AF5"/>
    <w:rsid w:val="00772C44"/>
    <w:rsid w:val="0077529E"/>
    <w:rsid w:val="00780658"/>
    <w:rsid w:val="0078412E"/>
    <w:rsid w:val="00785923"/>
    <w:rsid w:val="007922ED"/>
    <w:rsid w:val="00792639"/>
    <w:rsid w:val="00797644"/>
    <w:rsid w:val="007A642E"/>
    <w:rsid w:val="007A6C61"/>
    <w:rsid w:val="007B0E9F"/>
    <w:rsid w:val="007B3E61"/>
    <w:rsid w:val="007C0610"/>
    <w:rsid w:val="007D4A71"/>
    <w:rsid w:val="007D558D"/>
    <w:rsid w:val="007D609C"/>
    <w:rsid w:val="007E5896"/>
    <w:rsid w:val="007E5EAE"/>
    <w:rsid w:val="007E6074"/>
    <w:rsid w:val="007F13D6"/>
    <w:rsid w:val="007F2E57"/>
    <w:rsid w:val="007F3B36"/>
    <w:rsid w:val="0083415D"/>
    <w:rsid w:val="0083488C"/>
    <w:rsid w:val="00837B27"/>
    <w:rsid w:val="008409B7"/>
    <w:rsid w:val="0084149E"/>
    <w:rsid w:val="00853BB5"/>
    <w:rsid w:val="008546F9"/>
    <w:rsid w:val="00855374"/>
    <w:rsid w:val="0086611B"/>
    <w:rsid w:val="0086778C"/>
    <w:rsid w:val="00870291"/>
    <w:rsid w:val="00874C9D"/>
    <w:rsid w:val="00874FA3"/>
    <w:rsid w:val="00876571"/>
    <w:rsid w:val="008A38DD"/>
    <w:rsid w:val="008B091A"/>
    <w:rsid w:val="008B11A0"/>
    <w:rsid w:val="008B3211"/>
    <w:rsid w:val="008D1B51"/>
    <w:rsid w:val="008D1EEE"/>
    <w:rsid w:val="008D3AD2"/>
    <w:rsid w:val="008E012C"/>
    <w:rsid w:val="008E5B63"/>
    <w:rsid w:val="008F00A9"/>
    <w:rsid w:val="008F4E6E"/>
    <w:rsid w:val="008F5BFE"/>
    <w:rsid w:val="008F6608"/>
    <w:rsid w:val="00906841"/>
    <w:rsid w:val="0091262D"/>
    <w:rsid w:val="0092362A"/>
    <w:rsid w:val="00923D2B"/>
    <w:rsid w:val="00933992"/>
    <w:rsid w:val="009344B2"/>
    <w:rsid w:val="0093732C"/>
    <w:rsid w:val="00937A31"/>
    <w:rsid w:val="009401B1"/>
    <w:rsid w:val="00951C54"/>
    <w:rsid w:val="009526B5"/>
    <w:rsid w:val="0095477C"/>
    <w:rsid w:val="00954A85"/>
    <w:rsid w:val="009563F0"/>
    <w:rsid w:val="00957DCA"/>
    <w:rsid w:val="00967188"/>
    <w:rsid w:val="00973C48"/>
    <w:rsid w:val="0098368B"/>
    <w:rsid w:val="00983DF3"/>
    <w:rsid w:val="00997E36"/>
    <w:rsid w:val="009A1A52"/>
    <w:rsid w:val="009A1EA2"/>
    <w:rsid w:val="009B0198"/>
    <w:rsid w:val="009B2BC3"/>
    <w:rsid w:val="009C1F28"/>
    <w:rsid w:val="009D3364"/>
    <w:rsid w:val="009D6C7C"/>
    <w:rsid w:val="009D72B5"/>
    <w:rsid w:val="009E5709"/>
    <w:rsid w:val="009E677E"/>
    <w:rsid w:val="009E6988"/>
    <w:rsid w:val="009F0F02"/>
    <w:rsid w:val="009F1147"/>
    <w:rsid w:val="009F6461"/>
    <w:rsid w:val="009F76A7"/>
    <w:rsid w:val="00A2210D"/>
    <w:rsid w:val="00A368DE"/>
    <w:rsid w:val="00A37888"/>
    <w:rsid w:val="00A5585D"/>
    <w:rsid w:val="00A64F10"/>
    <w:rsid w:val="00A738EB"/>
    <w:rsid w:val="00A75F9A"/>
    <w:rsid w:val="00A82BD1"/>
    <w:rsid w:val="00A82BE5"/>
    <w:rsid w:val="00A855B7"/>
    <w:rsid w:val="00A90915"/>
    <w:rsid w:val="00A97E91"/>
    <w:rsid w:val="00AB2287"/>
    <w:rsid w:val="00AB4102"/>
    <w:rsid w:val="00AB6873"/>
    <w:rsid w:val="00AD1315"/>
    <w:rsid w:val="00AD1AB6"/>
    <w:rsid w:val="00AD1CD2"/>
    <w:rsid w:val="00AD1F73"/>
    <w:rsid w:val="00AD21AB"/>
    <w:rsid w:val="00AD68A3"/>
    <w:rsid w:val="00AD6B2F"/>
    <w:rsid w:val="00AE512F"/>
    <w:rsid w:val="00AE51D4"/>
    <w:rsid w:val="00AF5A4F"/>
    <w:rsid w:val="00B01043"/>
    <w:rsid w:val="00B03092"/>
    <w:rsid w:val="00B038C6"/>
    <w:rsid w:val="00B148C7"/>
    <w:rsid w:val="00B203B7"/>
    <w:rsid w:val="00B23DE3"/>
    <w:rsid w:val="00B242B3"/>
    <w:rsid w:val="00B25844"/>
    <w:rsid w:val="00B263D2"/>
    <w:rsid w:val="00B31056"/>
    <w:rsid w:val="00B36952"/>
    <w:rsid w:val="00B376AB"/>
    <w:rsid w:val="00B420AB"/>
    <w:rsid w:val="00B4471F"/>
    <w:rsid w:val="00B53BBA"/>
    <w:rsid w:val="00B56B5E"/>
    <w:rsid w:val="00B62819"/>
    <w:rsid w:val="00B649A6"/>
    <w:rsid w:val="00B669D1"/>
    <w:rsid w:val="00B71EE2"/>
    <w:rsid w:val="00B80E64"/>
    <w:rsid w:val="00B810BE"/>
    <w:rsid w:val="00B8191F"/>
    <w:rsid w:val="00B85D6B"/>
    <w:rsid w:val="00B90425"/>
    <w:rsid w:val="00BA45F1"/>
    <w:rsid w:val="00BB57DF"/>
    <w:rsid w:val="00BC181E"/>
    <w:rsid w:val="00BC3751"/>
    <w:rsid w:val="00BC7AA6"/>
    <w:rsid w:val="00BD0639"/>
    <w:rsid w:val="00BD2801"/>
    <w:rsid w:val="00BD52B2"/>
    <w:rsid w:val="00BE0ECC"/>
    <w:rsid w:val="00BF134C"/>
    <w:rsid w:val="00C02B31"/>
    <w:rsid w:val="00C05AB6"/>
    <w:rsid w:val="00C13A2C"/>
    <w:rsid w:val="00C21D5C"/>
    <w:rsid w:val="00C32C26"/>
    <w:rsid w:val="00C35167"/>
    <w:rsid w:val="00C35A6B"/>
    <w:rsid w:val="00C5690A"/>
    <w:rsid w:val="00C60EDC"/>
    <w:rsid w:val="00C6243C"/>
    <w:rsid w:val="00C63AD3"/>
    <w:rsid w:val="00C81186"/>
    <w:rsid w:val="00C820F2"/>
    <w:rsid w:val="00C8267A"/>
    <w:rsid w:val="00C86D4E"/>
    <w:rsid w:val="00C90AF9"/>
    <w:rsid w:val="00C90F38"/>
    <w:rsid w:val="00C940F5"/>
    <w:rsid w:val="00C9774D"/>
    <w:rsid w:val="00C977D6"/>
    <w:rsid w:val="00CA2C8A"/>
    <w:rsid w:val="00CA322F"/>
    <w:rsid w:val="00CA3E9A"/>
    <w:rsid w:val="00CA4260"/>
    <w:rsid w:val="00CA5B35"/>
    <w:rsid w:val="00CB0D30"/>
    <w:rsid w:val="00CB1778"/>
    <w:rsid w:val="00CB61FB"/>
    <w:rsid w:val="00CC51D6"/>
    <w:rsid w:val="00CC6C03"/>
    <w:rsid w:val="00CD045E"/>
    <w:rsid w:val="00CD1638"/>
    <w:rsid w:val="00CE022D"/>
    <w:rsid w:val="00CF1C0E"/>
    <w:rsid w:val="00CF526A"/>
    <w:rsid w:val="00D066AC"/>
    <w:rsid w:val="00D11675"/>
    <w:rsid w:val="00D1435A"/>
    <w:rsid w:val="00D17407"/>
    <w:rsid w:val="00D246C4"/>
    <w:rsid w:val="00D434D9"/>
    <w:rsid w:val="00D447D5"/>
    <w:rsid w:val="00D56B37"/>
    <w:rsid w:val="00D74105"/>
    <w:rsid w:val="00D81D7E"/>
    <w:rsid w:val="00D866E3"/>
    <w:rsid w:val="00DB0689"/>
    <w:rsid w:val="00DB15CD"/>
    <w:rsid w:val="00DC6516"/>
    <w:rsid w:val="00DE2F4E"/>
    <w:rsid w:val="00DF21BB"/>
    <w:rsid w:val="00E01F08"/>
    <w:rsid w:val="00E111E7"/>
    <w:rsid w:val="00E118D5"/>
    <w:rsid w:val="00E14654"/>
    <w:rsid w:val="00E20930"/>
    <w:rsid w:val="00E301AA"/>
    <w:rsid w:val="00E30C8D"/>
    <w:rsid w:val="00E30DE7"/>
    <w:rsid w:val="00E401CD"/>
    <w:rsid w:val="00E46A8D"/>
    <w:rsid w:val="00E54091"/>
    <w:rsid w:val="00E54100"/>
    <w:rsid w:val="00E565A4"/>
    <w:rsid w:val="00E67127"/>
    <w:rsid w:val="00E71248"/>
    <w:rsid w:val="00E73E03"/>
    <w:rsid w:val="00E73E30"/>
    <w:rsid w:val="00E743F6"/>
    <w:rsid w:val="00E7444A"/>
    <w:rsid w:val="00E767C0"/>
    <w:rsid w:val="00E85F03"/>
    <w:rsid w:val="00E94030"/>
    <w:rsid w:val="00E96119"/>
    <w:rsid w:val="00EA0291"/>
    <w:rsid w:val="00EA535B"/>
    <w:rsid w:val="00EB1C1A"/>
    <w:rsid w:val="00EB3A82"/>
    <w:rsid w:val="00EB5C77"/>
    <w:rsid w:val="00EB69EB"/>
    <w:rsid w:val="00EC079D"/>
    <w:rsid w:val="00EC4A75"/>
    <w:rsid w:val="00ED721E"/>
    <w:rsid w:val="00EE495E"/>
    <w:rsid w:val="00EF092C"/>
    <w:rsid w:val="00EF729B"/>
    <w:rsid w:val="00F04DE8"/>
    <w:rsid w:val="00F05826"/>
    <w:rsid w:val="00F0647E"/>
    <w:rsid w:val="00F07CB4"/>
    <w:rsid w:val="00F11B4A"/>
    <w:rsid w:val="00F176A4"/>
    <w:rsid w:val="00F213D9"/>
    <w:rsid w:val="00F22548"/>
    <w:rsid w:val="00F2394D"/>
    <w:rsid w:val="00F259CE"/>
    <w:rsid w:val="00F26F56"/>
    <w:rsid w:val="00F322F6"/>
    <w:rsid w:val="00F342BF"/>
    <w:rsid w:val="00F43E32"/>
    <w:rsid w:val="00F45FF6"/>
    <w:rsid w:val="00F567BE"/>
    <w:rsid w:val="00F60044"/>
    <w:rsid w:val="00F62AC3"/>
    <w:rsid w:val="00F62CF9"/>
    <w:rsid w:val="00F80D3E"/>
    <w:rsid w:val="00F90931"/>
    <w:rsid w:val="00F92A1B"/>
    <w:rsid w:val="00FA7474"/>
    <w:rsid w:val="00FB773E"/>
    <w:rsid w:val="00FC0E1D"/>
    <w:rsid w:val="00FC0FDF"/>
    <w:rsid w:val="00FC2B8A"/>
    <w:rsid w:val="00FD1653"/>
    <w:rsid w:val="00FE06C7"/>
    <w:rsid w:val="00FE588D"/>
    <w:rsid w:val="00FE5F39"/>
    <w:rsid w:val="00FF3311"/>
    <w:rsid w:val="00FF4784"/>
    <w:rsid w:val="00F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242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42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42B3"/>
    <w:rPr>
      <w:vertAlign w:val="superscript"/>
    </w:rPr>
  </w:style>
  <w:style w:type="table" w:styleId="TableGrid">
    <w:name w:val="Table Grid"/>
    <w:basedOn w:val="TableNormal"/>
    <w:uiPriority w:val="59"/>
    <w:rsid w:val="0066492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1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BAA"/>
  </w:style>
  <w:style w:type="paragraph" w:styleId="Footer">
    <w:name w:val="footer"/>
    <w:basedOn w:val="Normal"/>
    <w:link w:val="FooterChar"/>
    <w:uiPriority w:val="99"/>
    <w:semiHidden/>
    <w:unhideWhenUsed/>
    <w:rsid w:val="00541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C99E7-FF28-4F64-941E-86A6EEEF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2017-02-06T10:52:00Z</cp:lastPrinted>
  <dcterms:created xsi:type="dcterms:W3CDTF">2017-02-13T09:50:00Z</dcterms:created>
  <dcterms:modified xsi:type="dcterms:W3CDTF">2017-02-13T09:50:00Z</dcterms:modified>
</cp:coreProperties>
</file>